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2175" w14:textId="39CC3B38" w:rsidR="00D971A9" w:rsidRDefault="00D971A9" w:rsidP="000538F5">
      <w:pPr>
        <w:spacing w:after="120"/>
        <w:rPr>
          <w:rFonts w:ascii="Arial" w:hAnsi="Arial" w:cs="Arial"/>
          <w:b/>
          <w:bCs/>
          <w:color w:val="002060"/>
          <w:sz w:val="28"/>
          <w:szCs w:val="28"/>
        </w:rPr>
      </w:pPr>
      <w:r w:rsidRPr="00D971A9">
        <w:rPr>
          <w:rFonts w:ascii="Arial" w:hAnsi="Arial" w:cs="Arial"/>
          <w:noProof/>
          <w:sz w:val="20"/>
          <w:szCs w:val="20"/>
        </w:rPr>
        <w:drawing>
          <wp:anchor distT="0" distB="0" distL="114300" distR="114300" simplePos="0" relativeHeight="251658240" behindDoc="0" locked="0" layoutInCell="1" allowOverlap="1" wp14:anchorId="369C70AB" wp14:editId="20962421">
            <wp:simplePos x="0" y="0"/>
            <wp:positionH relativeFrom="margin">
              <wp:posOffset>14542</wp:posOffset>
            </wp:positionH>
            <wp:positionV relativeFrom="margin">
              <wp:posOffset>-408552</wp:posOffset>
            </wp:positionV>
            <wp:extent cx="732611" cy="732611"/>
            <wp:effectExtent l="0" t="0" r="4445"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A_Vertical_Hous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611" cy="7326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02060"/>
          <w:sz w:val="28"/>
          <w:szCs w:val="28"/>
        </w:rPr>
        <w:br/>
      </w:r>
    </w:p>
    <w:p w14:paraId="3CC96B5A" w14:textId="26AE6C86" w:rsidR="00D971A9" w:rsidRPr="00D971A9" w:rsidRDefault="00D971A9" w:rsidP="00D971A9">
      <w:pPr>
        <w:spacing w:after="120"/>
        <w:jc w:val="right"/>
        <w:rPr>
          <w:rFonts w:ascii="Arial" w:hAnsi="Arial" w:cs="Arial"/>
          <w:b/>
          <w:bCs/>
          <w:color w:val="002060"/>
          <w:sz w:val="28"/>
          <w:szCs w:val="28"/>
        </w:rPr>
      </w:pPr>
      <w:r w:rsidRPr="00D971A9">
        <w:rPr>
          <w:rFonts w:ascii="Arial" w:hAnsi="Arial" w:cs="Arial"/>
          <w:b/>
          <w:bCs/>
          <w:color w:val="002060"/>
          <w:sz w:val="28"/>
          <w:szCs w:val="28"/>
        </w:rPr>
        <w:t>Melbourne Disability Institute</w:t>
      </w:r>
    </w:p>
    <w:p w14:paraId="26309B4A" w14:textId="194E06B7" w:rsidR="00D971A9" w:rsidRDefault="00D971A9" w:rsidP="00D971A9">
      <w:pPr>
        <w:jc w:val="right"/>
        <w:rPr>
          <w:rFonts w:ascii="Arial" w:hAnsi="Arial" w:cs="Arial"/>
          <w:color w:val="000000" w:themeColor="text1"/>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DC06740" wp14:editId="6C4EF56D">
                <wp:simplePos x="0" y="0"/>
                <wp:positionH relativeFrom="column">
                  <wp:posOffset>15114</wp:posOffset>
                </wp:positionH>
                <wp:positionV relativeFrom="paragraph">
                  <wp:posOffset>298340</wp:posOffset>
                </wp:positionV>
                <wp:extent cx="5690440"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5690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C677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3.5pt" to="44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VuAEAAMMDAAAOAAAAZHJzL2Uyb0RvYy54bWysU8GOEzEMvSPxD1HudKbVso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z59vZ9e3PDI9DXt+YZGCnl&#10;D4BelEMvnQ2FturU4WPKXIxDryHslEbOpespnxyUYBe+gGEqXGxZ0XWJYOtIHBSPX2kNIS8LFc5X&#10;owvMWOdmYPt34CW+QKEu2L+AZ0StjCHPYG8D0p+q5+O1ZXOOvypw5l0keMLhVIdSpeFNqQwvW11W&#10;8We/wp//vc0PAAAA//8DAFBLAwQUAAYACAAAACEAS12xW+MAAAAMAQAADwAAAGRycy9kb3ducmV2&#10;LnhtbEyPQUvDQBCF74L/YRnBm90YqsY0m1IqYi1IaSvU4zY7JtHsbMhum/Tfd8SDXgZm3syb92XT&#10;wTbiiJ2vHSm4HUUgkApnaioVvG+fbxIQPmgyunGECk7oYZpfXmQ6Na6nNR43oRRsQj7VCqoQ2lRK&#10;X1RotR+5Fom1T9dZHbjtSmk63bO5bWQcRffS6pr4Q6VbnFdYfG8OVsFbt1jMZ8vTF60+bL+Ll7vV&#10;6/Ci1PXV8DThMpuACDiEvwv4YeD8kHOwvTuQ8aJREI95UcH4gbFYTh6TOxD734HMM/kfIj8DAAD/&#10;/wMAUEsBAi0AFAAGAAgAAAAhALaDOJL+AAAA4QEAABMAAAAAAAAAAAAAAAAAAAAAAFtDb250ZW50&#10;X1R5cGVzXS54bWxQSwECLQAUAAYACAAAACEAOP0h/9YAAACUAQAACwAAAAAAAAAAAAAAAAAvAQAA&#10;X3JlbHMvLnJlbHNQSwECLQAUAAYACAAAACEACdf8lbgBAADDAwAADgAAAAAAAAAAAAAAAAAuAgAA&#10;ZHJzL2Uyb0RvYy54bWxQSwECLQAUAAYACAAAACEAS12xW+MAAAAMAQAADwAAAAAAAAAAAAAAAAAS&#10;BAAAZHJzL2Rvd25yZXYueG1sUEsFBgAAAAAEAAQA8wAAACIFAAAAAA==&#10;" strokecolor="#4472c4 [3204]" strokeweight=".5pt">
                <v:stroke joinstyle="miter"/>
              </v:line>
            </w:pict>
          </mc:Fallback>
        </mc:AlternateContent>
      </w:r>
      <w:r w:rsidR="00655040" w:rsidRPr="00D971A9">
        <w:rPr>
          <w:rFonts w:ascii="Arial" w:hAnsi="Arial" w:cs="Arial"/>
          <w:color w:val="000000" w:themeColor="text1"/>
          <w:sz w:val="20"/>
          <w:szCs w:val="20"/>
        </w:rPr>
        <w:t>COVID-19 Fund</w:t>
      </w:r>
      <w:r>
        <w:rPr>
          <w:rFonts w:ascii="Arial" w:hAnsi="Arial" w:cs="Arial"/>
          <w:color w:val="000000" w:themeColor="text1"/>
          <w:sz w:val="20"/>
          <w:szCs w:val="20"/>
        </w:rPr>
        <w:t xml:space="preserve"> | Grant Recipients</w:t>
      </w:r>
    </w:p>
    <w:p w14:paraId="27B6BF5E" w14:textId="74045A30" w:rsidR="00D971A9" w:rsidRPr="00D971A9" w:rsidRDefault="00737A45" w:rsidP="00D971A9">
      <w:pPr>
        <w:spacing w:after="0" w:line="240" w:lineRule="auto"/>
        <w:rPr>
          <w:rFonts w:ascii="Arial" w:eastAsia="Times New Roman" w:hAnsi="Arial" w:cs="Arial"/>
          <w:sz w:val="18"/>
          <w:szCs w:val="18"/>
          <w:lang w:eastAsia="en-GB"/>
        </w:rPr>
      </w:pPr>
      <w:r>
        <w:rPr>
          <w:rFonts w:ascii="Arial" w:hAnsi="Arial" w:cs="Arial"/>
          <w:color w:val="000000" w:themeColor="text1"/>
          <w:sz w:val="20"/>
          <w:szCs w:val="20"/>
        </w:rPr>
        <w:br/>
      </w:r>
      <w:r w:rsidR="00D971A9" w:rsidRPr="00D971A9">
        <w:rPr>
          <w:rFonts w:ascii="Arial" w:eastAsia="Times New Roman" w:hAnsi="Arial" w:cs="Arial"/>
          <w:color w:val="000000"/>
          <w:sz w:val="18"/>
          <w:szCs w:val="18"/>
          <w:lang w:eastAsia="en-GB"/>
        </w:rPr>
        <w:t xml:space="preserve">This fund </w:t>
      </w:r>
      <w:r w:rsidR="00D971A9" w:rsidRPr="00737A45">
        <w:rPr>
          <w:rFonts w:ascii="Arial" w:eastAsia="Times New Roman" w:hAnsi="Arial" w:cs="Arial"/>
          <w:color w:val="000000"/>
          <w:sz w:val="18"/>
          <w:szCs w:val="18"/>
          <w:lang w:eastAsia="en-GB"/>
        </w:rPr>
        <w:t>supports</w:t>
      </w:r>
      <w:r w:rsidR="00D971A9" w:rsidRPr="00D971A9">
        <w:rPr>
          <w:rFonts w:ascii="Arial" w:eastAsia="Times New Roman" w:hAnsi="Arial" w:cs="Arial"/>
          <w:color w:val="000000"/>
          <w:sz w:val="18"/>
          <w:szCs w:val="18"/>
          <w:lang w:eastAsia="en-GB"/>
        </w:rPr>
        <w:t xml:space="preserve"> interdisciplinary research project</w:t>
      </w:r>
      <w:r w:rsidR="00D971A9" w:rsidRPr="00737A45">
        <w:rPr>
          <w:rFonts w:ascii="Arial" w:eastAsia="Times New Roman" w:hAnsi="Arial" w:cs="Arial"/>
          <w:color w:val="000000"/>
          <w:sz w:val="18"/>
          <w:szCs w:val="18"/>
          <w:lang w:eastAsia="en-GB"/>
        </w:rPr>
        <w:t>s</w:t>
      </w:r>
      <w:r w:rsidR="00D971A9" w:rsidRPr="00D971A9">
        <w:rPr>
          <w:rFonts w:ascii="Arial" w:eastAsia="Times New Roman" w:hAnsi="Arial" w:cs="Arial"/>
          <w:color w:val="000000"/>
          <w:sz w:val="18"/>
          <w:szCs w:val="18"/>
          <w:lang w:eastAsia="en-GB"/>
        </w:rPr>
        <w:t xml:space="preserve"> that address an identified need, gap or deficiency in responses to COVID-19 which affect people with disability, their families and carers.</w:t>
      </w:r>
      <w:r w:rsidR="00A1183F">
        <w:rPr>
          <w:rFonts w:ascii="Arial" w:eastAsia="Times New Roman" w:hAnsi="Arial" w:cs="Arial"/>
          <w:color w:val="000000"/>
          <w:sz w:val="18"/>
          <w:szCs w:val="18"/>
          <w:lang w:eastAsia="en-GB"/>
        </w:rPr>
        <w:t xml:space="preserve"> Projects are designed to</w:t>
      </w:r>
      <w:r w:rsidR="00D971A9" w:rsidRPr="00D971A9">
        <w:rPr>
          <w:rFonts w:ascii="Arial" w:eastAsia="Times New Roman" w:hAnsi="Arial" w:cs="Arial"/>
          <w:color w:val="000000"/>
          <w:sz w:val="18"/>
          <w:szCs w:val="18"/>
          <w:lang w:eastAsia="en-GB"/>
        </w:rPr>
        <w:t xml:space="preserve"> respond to the urgent and evolving nature of the pandemic</w:t>
      </w:r>
      <w:r w:rsidR="00A1183F">
        <w:rPr>
          <w:rFonts w:ascii="Arial" w:eastAsia="Times New Roman" w:hAnsi="Arial" w:cs="Arial"/>
          <w:color w:val="000000"/>
          <w:sz w:val="18"/>
          <w:szCs w:val="18"/>
          <w:lang w:eastAsia="en-GB"/>
        </w:rPr>
        <w:t xml:space="preserve"> by providing rapid evidence to inform policy of practice decisions. </w:t>
      </w:r>
    </w:p>
    <w:p w14:paraId="09A28077" w14:textId="77777777" w:rsidR="00D971A9" w:rsidRPr="00737A45" w:rsidRDefault="00D971A9" w:rsidP="000538F5">
      <w:pPr>
        <w:spacing w:after="120" w:line="240" w:lineRule="auto"/>
        <w:rPr>
          <w:rFonts w:ascii="Arial" w:hAnsi="Arial" w:cs="Arial"/>
          <w:sz w:val="18"/>
          <w:szCs w:val="18"/>
        </w:rPr>
      </w:pPr>
    </w:p>
    <w:p w14:paraId="055B3E71" w14:textId="7C9D5154"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Disaster Recovery for people with a disability across the lifespan: a scoping review</w:t>
      </w:r>
    </w:p>
    <w:p w14:paraId="15A4ADCE" w14:textId="26694485"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Lisa Gi</w:t>
      </w:r>
      <w:r w:rsidR="005C6689" w:rsidRPr="00737A45">
        <w:rPr>
          <w:rFonts w:ascii="Arial" w:hAnsi="Arial" w:cs="Arial"/>
          <w:sz w:val="18"/>
          <w:szCs w:val="18"/>
        </w:rPr>
        <w:t>b</w:t>
      </w:r>
      <w:r w:rsidRPr="00737A45">
        <w:rPr>
          <w:rFonts w:ascii="Arial" w:hAnsi="Arial" w:cs="Arial"/>
          <w:sz w:val="18"/>
          <w:szCs w:val="18"/>
        </w:rPr>
        <w:t>bs</w:t>
      </w:r>
    </w:p>
    <w:p w14:paraId="46F4E3BF" w14:textId="07A5584C" w:rsidR="005C6689" w:rsidRPr="00737A45" w:rsidRDefault="005C6689" w:rsidP="000538F5">
      <w:pPr>
        <w:spacing w:after="120" w:line="240" w:lineRule="auto"/>
        <w:rPr>
          <w:rFonts w:ascii="Arial" w:hAnsi="Arial" w:cs="Arial"/>
          <w:sz w:val="18"/>
          <w:szCs w:val="18"/>
        </w:rPr>
      </w:pPr>
      <w:r w:rsidRPr="00737A45">
        <w:rPr>
          <w:rFonts w:ascii="Arial" w:hAnsi="Arial" w:cs="Arial"/>
          <w:sz w:val="18"/>
          <w:szCs w:val="18"/>
        </w:rPr>
        <w:t>Child &amp; Community Wellbeing Unit, Centre for Health Equity, Melbourne School of Population and Global Health</w:t>
      </w:r>
    </w:p>
    <w:p w14:paraId="1D83D23C" w14:textId="1823BB41" w:rsidR="00EB4CB4" w:rsidRDefault="00EB4CB4" w:rsidP="000538F5">
      <w:pPr>
        <w:spacing w:after="120" w:line="240" w:lineRule="auto"/>
        <w:rPr>
          <w:rFonts w:ascii="Arial" w:hAnsi="Arial" w:cs="Arial"/>
          <w:sz w:val="18"/>
          <w:szCs w:val="18"/>
        </w:rPr>
      </w:pPr>
      <w:r>
        <w:rPr>
          <w:rFonts w:ascii="Arial" w:hAnsi="Arial" w:cs="Arial"/>
          <w:sz w:val="18"/>
          <w:szCs w:val="18"/>
        </w:rPr>
        <w:t xml:space="preserve">Team </w:t>
      </w:r>
      <w:r w:rsidR="00CA7576">
        <w:rPr>
          <w:rFonts w:ascii="Arial" w:hAnsi="Arial" w:cs="Arial"/>
          <w:sz w:val="18"/>
          <w:szCs w:val="18"/>
        </w:rPr>
        <w:t>m</w:t>
      </w:r>
      <w:r>
        <w:rPr>
          <w:rFonts w:ascii="Arial" w:hAnsi="Arial" w:cs="Arial"/>
          <w:sz w:val="18"/>
          <w:szCs w:val="18"/>
        </w:rPr>
        <w:t>embers: Dana Young, Anne Kavanagh, Mary Sayers</w:t>
      </w:r>
    </w:p>
    <w:p w14:paraId="4439BF7D" w14:textId="04A6399F" w:rsidR="00EB4CB4" w:rsidRDefault="00EB4CB4" w:rsidP="000538F5">
      <w:pPr>
        <w:spacing w:after="120" w:line="240" w:lineRule="auto"/>
        <w:rPr>
          <w:rFonts w:ascii="Arial" w:hAnsi="Arial" w:cs="Arial"/>
          <w:sz w:val="18"/>
          <w:szCs w:val="18"/>
        </w:rPr>
      </w:pPr>
      <w:r>
        <w:rPr>
          <w:rFonts w:ascii="Arial" w:hAnsi="Arial" w:cs="Arial"/>
          <w:sz w:val="18"/>
          <w:szCs w:val="18"/>
        </w:rPr>
        <w:t xml:space="preserve">Partner </w:t>
      </w:r>
      <w:r w:rsidR="00CA7576">
        <w:rPr>
          <w:rFonts w:ascii="Arial" w:hAnsi="Arial" w:cs="Arial"/>
          <w:sz w:val="18"/>
          <w:szCs w:val="18"/>
        </w:rPr>
        <w:t>o</w:t>
      </w:r>
      <w:r>
        <w:rPr>
          <w:rFonts w:ascii="Arial" w:hAnsi="Arial" w:cs="Arial"/>
          <w:sz w:val="18"/>
          <w:szCs w:val="18"/>
        </w:rPr>
        <w:t>rganisation: Children and Young People with Disability Australia</w:t>
      </w:r>
    </w:p>
    <w:p w14:paraId="010DA655" w14:textId="628182CD" w:rsidR="005C6689" w:rsidRPr="00737A45" w:rsidRDefault="005C6689" w:rsidP="000538F5">
      <w:pPr>
        <w:spacing w:after="120" w:line="240" w:lineRule="auto"/>
        <w:rPr>
          <w:rFonts w:ascii="Arial" w:hAnsi="Arial" w:cs="Arial"/>
          <w:sz w:val="18"/>
          <w:szCs w:val="18"/>
        </w:rPr>
      </w:pPr>
      <w:r w:rsidRPr="00737A45">
        <w:rPr>
          <w:rFonts w:ascii="Arial" w:hAnsi="Arial" w:cs="Arial"/>
          <w:sz w:val="18"/>
          <w:szCs w:val="18"/>
        </w:rPr>
        <w:t>This project aims to conduct a rapid review of the literature regarding the disaster recovery experience and needs of people with a disability, looking at the specific needs across age groups and life stages. In previous epidemics, disasters and major hazard events existing health, social and economic inequalities have worsened. The evidence also tells us that a significant number of affected people will have extended mental health, emotional and social difficulties, and this will be disproportionately felt by people with disabilities. A recent survey found due to COVID-19 families of a child with a disability are already experiencing negative impacts on child education, access to support workers and NDIS funding with reported mental health &amp; wellbeing worsening overtime (CYDA, April 2020). The proposed scoping review will contribute to supporting this at-risk group by generating evidence-informed best practice recommendations.</w:t>
      </w:r>
    </w:p>
    <w:p w14:paraId="1D0C584B" w14:textId="443B3BB6" w:rsidR="005C6689" w:rsidRPr="00737A45" w:rsidRDefault="005C6689" w:rsidP="000538F5">
      <w:pPr>
        <w:spacing w:after="120" w:line="240" w:lineRule="auto"/>
        <w:rPr>
          <w:rFonts w:ascii="Arial" w:hAnsi="Arial" w:cs="Arial"/>
          <w:sz w:val="18"/>
          <w:szCs w:val="18"/>
        </w:rPr>
      </w:pPr>
    </w:p>
    <w:p w14:paraId="2761B520" w14:textId="77777777" w:rsidR="0009303B"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The impact of COVID-19 on service provision for children and young people following major traumatic injury: A longitudinal, qualitative study</w:t>
      </w:r>
    </w:p>
    <w:p w14:paraId="26FAF101" w14:textId="144317CC" w:rsidR="00655040" w:rsidRPr="009D6A1A" w:rsidRDefault="00A1183F" w:rsidP="000538F5">
      <w:pPr>
        <w:spacing w:after="120" w:line="240" w:lineRule="auto"/>
        <w:rPr>
          <w:rFonts w:ascii="Arial" w:hAnsi="Arial" w:cs="Arial"/>
          <w:color w:val="4472C4" w:themeColor="accent1"/>
          <w:sz w:val="18"/>
          <w:szCs w:val="18"/>
        </w:rPr>
      </w:pPr>
      <w:r w:rsidRPr="009D6A1A">
        <w:rPr>
          <w:rFonts w:ascii="Arial" w:hAnsi="Arial" w:cs="Arial"/>
          <w:color w:val="4472C4" w:themeColor="accent1"/>
          <w:sz w:val="18"/>
          <w:szCs w:val="18"/>
        </w:rPr>
        <w:t>(</w:t>
      </w:r>
      <w:r w:rsidR="0009303B" w:rsidRPr="009D6A1A">
        <w:rPr>
          <w:rFonts w:ascii="Arial" w:hAnsi="Arial" w:cs="Arial"/>
          <w:color w:val="4472C4" w:themeColor="accent1"/>
          <w:sz w:val="18"/>
          <w:szCs w:val="18"/>
        </w:rPr>
        <w:t>F</w:t>
      </w:r>
      <w:r w:rsidRPr="009D6A1A">
        <w:rPr>
          <w:rFonts w:ascii="Arial" w:hAnsi="Arial" w:cs="Arial"/>
          <w:color w:val="4472C4" w:themeColor="accent1"/>
          <w:sz w:val="18"/>
          <w:szCs w:val="18"/>
        </w:rPr>
        <w:t xml:space="preserve">unded </w:t>
      </w:r>
      <w:r w:rsidR="0009303B">
        <w:rPr>
          <w:rFonts w:ascii="Arial" w:hAnsi="Arial" w:cs="Arial"/>
          <w:color w:val="4472C4" w:themeColor="accent1"/>
          <w:sz w:val="18"/>
          <w:szCs w:val="18"/>
        </w:rPr>
        <w:t>through project income)</w:t>
      </w:r>
      <w:r w:rsidRPr="009D6A1A">
        <w:rPr>
          <w:rFonts w:ascii="Arial" w:hAnsi="Arial" w:cs="Arial"/>
          <w:color w:val="4472C4" w:themeColor="accent1"/>
          <w:sz w:val="18"/>
          <w:szCs w:val="18"/>
        </w:rPr>
        <w:t xml:space="preserve"> </w:t>
      </w:r>
    </w:p>
    <w:p w14:paraId="7479E6A9" w14:textId="5DCCB94D"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Sarah Knight</w:t>
      </w:r>
    </w:p>
    <w:p w14:paraId="4ACD0663" w14:textId="3714E6CE" w:rsidR="005C6689" w:rsidRDefault="0009303B" w:rsidP="000538F5">
      <w:pPr>
        <w:autoSpaceDE w:val="0"/>
        <w:autoSpaceDN w:val="0"/>
        <w:adjustRightInd w:val="0"/>
        <w:spacing w:after="120" w:line="240" w:lineRule="auto"/>
        <w:rPr>
          <w:rFonts w:ascii="Arial" w:hAnsi="Arial" w:cs="Arial"/>
          <w:sz w:val="18"/>
          <w:szCs w:val="18"/>
          <w:lang w:val="en-GB"/>
        </w:rPr>
      </w:pPr>
      <w:r>
        <w:rPr>
          <w:rFonts w:ascii="Arial" w:hAnsi="Arial" w:cs="Arial"/>
          <w:sz w:val="18"/>
          <w:szCs w:val="18"/>
          <w:lang w:val="en-GB"/>
        </w:rPr>
        <w:t xml:space="preserve">Developmental Disability &amp; </w:t>
      </w:r>
      <w:r w:rsidR="005C6689" w:rsidRPr="00737A45">
        <w:rPr>
          <w:rFonts w:ascii="Arial" w:hAnsi="Arial" w:cs="Arial"/>
          <w:sz w:val="18"/>
          <w:szCs w:val="18"/>
          <w:lang w:val="en-GB"/>
        </w:rPr>
        <w:t>Rehabilitation Research, Murdoch Children’s Research Institute</w:t>
      </w:r>
    </w:p>
    <w:p w14:paraId="37E74EEB" w14:textId="1608EE67" w:rsidR="00EB4CB4" w:rsidRDefault="00EB4CB4" w:rsidP="000538F5">
      <w:pPr>
        <w:autoSpaceDE w:val="0"/>
        <w:autoSpaceDN w:val="0"/>
        <w:adjustRightInd w:val="0"/>
        <w:spacing w:after="120" w:line="240" w:lineRule="auto"/>
        <w:rPr>
          <w:rFonts w:ascii="Arial" w:hAnsi="Arial" w:cs="Arial"/>
          <w:sz w:val="18"/>
          <w:szCs w:val="18"/>
          <w:lang w:val="en-GB"/>
        </w:rPr>
      </w:pPr>
      <w:r>
        <w:rPr>
          <w:rFonts w:ascii="Arial" w:hAnsi="Arial" w:cs="Arial"/>
          <w:sz w:val="18"/>
          <w:szCs w:val="18"/>
          <w:lang w:val="en-GB"/>
        </w:rPr>
        <w:t xml:space="preserve">Team </w:t>
      </w:r>
      <w:r w:rsidR="00CA7576">
        <w:rPr>
          <w:rFonts w:ascii="Arial" w:hAnsi="Arial" w:cs="Arial"/>
          <w:sz w:val="18"/>
          <w:szCs w:val="18"/>
          <w:lang w:val="en-GB"/>
        </w:rPr>
        <w:t>m</w:t>
      </w:r>
      <w:r>
        <w:rPr>
          <w:rFonts w:ascii="Arial" w:hAnsi="Arial" w:cs="Arial"/>
          <w:sz w:val="18"/>
          <w:szCs w:val="18"/>
          <w:lang w:val="en-GB"/>
        </w:rPr>
        <w:t xml:space="preserve">embers: Adam Scheinberg, David Amor, Vicki Anderson, Edith Botchway, Louise Harms, David Bowen, Nick Rushworth, Dianne Lucas, Beth Costa, Bruce Bonyhady, Jessica Pellow, </w:t>
      </w:r>
      <w:proofErr w:type="spellStart"/>
      <w:r>
        <w:rPr>
          <w:rFonts w:ascii="Arial" w:hAnsi="Arial" w:cs="Arial"/>
          <w:sz w:val="18"/>
          <w:szCs w:val="18"/>
          <w:lang w:val="en-GB"/>
        </w:rPr>
        <w:t>Kajol</w:t>
      </w:r>
      <w:proofErr w:type="spellEnd"/>
      <w:r>
        <w:rPr>
          <w:rFonts w:ascii="Arial" w:hAnsi="Arial" w:cs="Arial"/>
          <w:sz w:val="18"/>
          <w:szCs w:val="18"/>
          <w:lang w:val="en-GB"/>
        </w:rPr>
        <w:t xml:space="preserve"> Aegle, </w:t>
      </w:r>
      <w:proofErr w:type="spellStart"/>
      <w:r>
        <w:rPr>
          <w:rFonts w:ascii="Arial" w:hAnsi="Arial" w:cs="Arial"/>
          <w:sz w:val="18"/>
          <w:szCs w:val="18"/>
          <w:lang w:val="en-GB"/>
        </w:rPr>
        <w:t>Rebekka</w:t>
      </w:r>
      <w:proofErr w:type="spellEnd"/>
      <w:r>
        <w:rPr>
          <w:rFonts w:ascii="Arial" w:hAnsi="Arial" w:cs="Arial"/>
          <w:sz w:val="18"/>
          <w:szCs w:val="18"/>
          <w:lang w:val="en-GB"/>
        </w:rPr>
        <w:t xml:space="preserve"> </w:t>
      </w:r>
      <w:proofErr w:type="spellStart"/>
      <w:r>
        <w:rPr>
          <w:rFonts w:ascii="Arial" w:hAnsi="Arial" w:cs="Arial"/>
          <w:sz w:val="18"/>
          <w:szCs w:val="18"/>
          <w:lang w:val="en-GB"/>
        </w:rPr>
        <w:t>Nies</w:t>
      </w:r>
      <w:proofErr w:type="spellEnd"/>
      <w:r>
        <w:rPr>
          <w:rFonts w:ascii="Arial" w:hAnsi="Arial" w:cs="Arial"/>
          <w:sz w:val="18"/>
          <w:szCs w:val="18"/>
          <w:lang w:val="en-GB"/>
        </w:rPr>
        <w:t xml:space="preserve">, Joanne </w:t>
      </w:r>
      <w:proofErr w:type="spellStart"/>
      <w:r>
        <w:rPr>
          <w:rFonts w:ascii="Arial" w:hAnsi="Arial" w:cs="Arial"/>
          <w:sz w:val="18"/>
          <w:szCs w:val="18"/>
          <w:lang w:val="en-GB"/>
        </w:rPr>
        <w:t>Liparota</w:t>
      </w:r>
      <w:proofErr w:type="spellEnd"/>
    </w:p>
    <w:p w14:paraId="36DFB728" w14:textId="48EC9D74" w:rsidR="00EB4CB4" w:rsidRPr="00737A45" w:rsidRDefault="00EB4CB4" w:rsidP="000538F5">
      <w:pPr>
        <w:autoSpaceDE w:val="0"/>
        <w:autoSpaceDN w:val="0"/>
        <w:adjustRightInd w:val="0"/>
        <w:spacing w:after="120" w:line="240" w:lineRule="auto"/>
        <w:rPr>
          <w:rFonts w:ascii="Arial" w:hAnsi="Arial" w:cs="Arial"/>
          <w:sz w:val="18"/>
          <w:szCs w:val="18"/>
          <w:lang w:val="en-GB"/>
        </w:rPr>
      </w:pPr>
      <w:r>
        <w:rPr>
          <w:rFonts w:ascii="Arial" w:hAnsi="Arial" w:cs="Arial"/>
          <w:sz w:val="18"/>
          <w:szCs w:val="18"/>
          <w:lang w:val="en-GB"/>
        </w:rPr>
        <w:t xml:space="preserve">Partner </w:t>
      </w:r>
      <w:r w:rsidR="00CA7576">
        <w:rPr>
          <w:rFonts w:ascii="Arial" w:hAnsi="Arial" w:cs="Arial"/>
          <w:sz w:val="18"/>
          <w:szCs w:val="18"/>
          <w:lang w:val="en-GB"/>
        </w:rPr>
        <w:t>o</w:t>
      </w:r>
      <w:r>
        <w:rPr>
          <w:rFonts w:ascii="Arial" w:hAnsi="Arial" w:cs="Arial"/>
          <w:sz w:val="18"/>
          <w:szCs w:val="18"/>
          <w:lang w:val="en-GB"/>
        </w:rPr>
        <w:t>rganisations: Disability Care Australia, Brain Injury Australia, Spinal Cord Injury Australia, Transport Accident Commission</w:t>
      </w:r>
    </w:p>
    <w:p w14:paraId="04A267A9" w14:textId="61644B1B" w:rsidR="00655040" w:rsidRPr="00737A45" w:rsidRDefault="005C6689" w:rsidP="00D971A9">
      <w:pPr>
        <w:autoSpaceDE w:val="0"/>
        <w:autoSpaceDN w:val="0"/>
        <w:adjustRightInd w:val="0"/>
        <w:spacing w:after="120" w:line="240" w:lineRule="auto"/>
        <w:rPr>
          <w:rFonts w:ascii="Arial" w:hAnsi="Arial" w:cs="Arial"/>
          <w:sz w:val="18"/>
          <w:szCs w:val="18"/>
          <w:lang w:val="en-GB"/>
        </w:rPr>
      </w:pPr>
      <w:r w:rsidRPr="00737A45">
        <w:rPr>
          <w:rFonts w:ascii="Arial" w:hAnsi="Arial" w:cs="Arial"/>
          <w:sz w:val="18"/>
          <w:szCs w:val="18"/>
          <w:lang w:val="en-GB"/>
        </w:rPr>
        <w:t>COVID-19 has led to rapid changes in service provision for young people with disability. In 2019, we</w:t>
      </w:r>
      <w:r w:rsidR="000538F5" w:rsidRPr="00737A45">
        <w:rPr>
          <w:rFonts w:ascii="Arial" w:hAnsi="Arial" w:cs="Arial"/>
          <w:sz w:val="18"/>
          <w:szCs w:val="18"/>
          <w:lang w:val="en-GB"/>
        </w:rPr>
        <w:t xml:space="preserve"> </w:t>
      </w:r>
      <w:r w:rsidRPr="00737A45">
        <w:rPr>
          <w:rFonts w:ascii="Arial" w:hAnsi="Arial" w:cs="Arial"/>
          <w:sz w:val="18"/>
          <w:szCs w:val="18"/>
          <w:lang w:val="en-GB"/>
        </w:rPr>
        <w:t>conducted an environmental scan of leading national and international organisations from health,</w:t>
      </w:r>
      <w:r w:rsidR="000538F5" w:rsidRPr="00737A45">
        <w:rPr>
          <w:rFonts w:ascii="Arial" w:hAnsi="Arial" w:cs="Arial"/>
          <w:sz w:val="18"/>
          <w:szCs w:val="18"/>
          <w:lang w:val="en-GB"/>
        </w:rPr>
        <w:t xml:space="preserve"> </w:t>
      </w:r>
      <w:r w:rsidRPr="00737A45">
        <w:rPr>
          <w:rFonts w:ascii="Arial" w:hAnsi="Arial" w:cs="Arial"/>
          <w:sz w:val="18"/>
          <w:szCs w:val="18"/>
          <w:lang w:val="en-GB"/>
        </w:rPr>
        <w:t>education, insurance and disability sectors to understand rehabilitation models for young people with</w:t>
      </w:r>
      <w:r w:rsidR="000538F5" w:rsidRPr="00737A45">
        <w:rPr>
          <w:rFonts w:ascii="Arial" w:hAnsi="Arial" w:cs="Arial"/>
          <w:sz w:val="18"/>
          <w:szCs w:val="18"/>
          <w:lang w:val="en-GB"/>
        </w:rPr>
        <w:t xml:space="preserve"> </w:t>
      </w:r>
      <w:r w:rsidRPr="00737A45">
        <w:rPr>
          <w:rFonts w:ascii="Arial" w:hAnsi="Arial" w:cs="Arial"/>
          <w:sz w:val="18"/>
          <w:szCs w:val="18"/>
          <w:lang w:val="en-GB"/>
        </w:rPr>
        <w:t>disability due to major traumatic injuries. We are now presented with a unique opportunity to build on</w:t>
      </w:r>
      <w:r w:rsidR="000538F5" w:rsidRPr="00737A45">
        <w:rPr>
          <w:rFonts w:ascii="Arial" w:hAnsi="Arial" w:cs="Arial"/>
          <w:sz w:val="18"/>
          <w:szCs w:val="18"/>
          <w:lang w:val="en-GB"/>
        </w:rPr>
        <w:t xml:space="preserve"> </w:t>
      </w:r>
      <w:r w:rsidRPr="00737A45">
        <w:rPr>
          <w:rFonts w:ascii="Arial" w:hAnsi="Arial" w:cs="Arial"/>
          <w:sz w:val="18"/>
          <w:szCs w:val="18"/>
          <w:lang w:val="en-GB"/>
        </w:rPr>
        <w:t>this work to examine the organisations’ responses during the acute, adjustment and recovery stages of</w:t>
      </w:r>
      <w:r w:rsidR="000538F5" w:rsidRPr="00737A45">
        <w:rPr>
          <w:rFonts w:ascii="Arial" w:hAnsi="Arial" w:cs="Arial"/>
          <w:sz w:val="18"/>
          <w:szCs w:val="18"/>
          <w:lang w:val="en-GB"/>
        </w:rPr>
        <w:t xml:space="preserve"> </w:t>
      </w:r>
      <w:r w:rsidRPr="00737A45">
        <w:rPr>
          <w:rFonts w:ascii="Arial" w:hAnsi="Arial" w:cs="Arial"/>
          <w:sz w:val="18"/>
          <w:szCs w:val="18"/>
          <w:lang w:val="en-GB"/>
        </w:rPr>
        <w:t>the COVID-19 pandemic. Specifically, we aim to identify enablers, barriers, and best-practice innovative approaches to meeting the ongoing needs of young people with traumatic injuries.</w:t>
      </w:r>
    </w:p>
    <w:p w14:paraId="2EEB08AA" w14:textId="77777777" w:rsidR="00A1183F" w:rsidRDefault="00A1183F" w:rsidP="000538F5">
      <w:pPr>
        <w:spacing w:after="120" w:line="240" w:lineRule="auto"/>
        <w:rPr>
          <w:rFonts w:ascii="Arial" w:hAnsi="Arial" w:cs="Arial"/>
          <w:b/>
          <w:bCs/>
          <w:color w:val="4472C4" w:themeColor="accent1"/>
          <w:sz w:val="18"/>
          <w:szCs w:val="18"/>
        </w:rPr>
      </w:pPr>
    </w:p>
    <w:p w14:paraId="016D12CC" w14:textId="2A483376"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Crisis resilience in people with multiple sclerosis (C-RIMS); immediate concerns during the acute and adjustment phase of the COVID-19 pandemic</w:t>
      </w:r>
    </w:p>
    <w:p w14:paraId="7E865B93" w14:textId="6EDC3583"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Claudia Marck</w:t>
      </w:r>
    </w:p>
    <w:p w14:paraId="48C6D0FA" w14:textId="4BDEB101" w:rsidR="005C6689" w:rsidRDefault="005C6689" w:rsidP="000538F5">
      <w:pPr>
        <w:spacing w:after="120" w:line="240" w:lineRule="auto"/>
        <w:rPr>
          <w:rFonts w:ascii="Arial" w:hAnsi="Arial" w:cs="Arial"/>
          <w:sz w:val="18"/>
          <w:szCs w:val="18"/>
        </w:rPr>
      </w:pPr>
      <w:r w:rsidRPr="00737A45">
        <w:rPr>
          <w:rFonts w:ascii="Arial" w:hAnsi="Arial" w:cs="Arial"/>
          <w:sz w:val="18"/>
          <w:szCs w:val="18"/>
        </w:rPr>
        <w:t>Disability and Health Unit, Centre for Health Equity, Melbourne School of Population and Global Health</w:t>
      </w:r>
    </w:p>
    <w:p w14:paraId="39395CCA" w14:textId="2F619E8A" w:rsidR="00EB4CB4" w:rsidRDefault="00EB4CB4" w:rsidP="000538F5">
      <w:pPr>
        <w:spacing w:after="120" w:line="240" w:lineRule="auto"/>
        <w:rPr>
          <w:rFonts w:ascii="Arial" w:hAnsi="Arial" w:cs="Arial"/>
          <w:sz w:val="18"/>
          <w:szCs w:val="18"/>
        </w:rPr>
      </w:pPr>
      <w:r>
        <w:rPr>
          <w:rFonts w:ascii="Arial" w:hAnsi="Arial" w:cs="Arial"/>
          <w:sz w:val="18"/>
          <w:szCs w:val="18"/>
        </w:rPr>
        <w:t xml:space="preserve">Team </w:t>
      </w:r>
      <w:r w:rsidR="00CA7576">
        <w:rPr>
          <w:rFonts w:ascii="Arial" w:hAnsi="Arial" w:cs="Arial"/>
          <w:sz w:val="18"/>
          <w:szCs w:val="18"/>
        </w:rPr>
        <w:t>m</w:t>
      </w:r>
      <w:r>
        <w:rPr>
          <w:rFonts w:ascii="Arial" w:hAnsi="Arial" w:cs="Arial"/>
          <w:sz w:val="18"/>
          <w:szCs w:val="18"/>
        </w:rPr>
        <w:t>embers: Yvonne Learmonth, Brody Heritage, Lisa Gibbs, Assunta Hunter, Diana Walker, Petra Skeffington, Allan Kermode, Ingrid van der Mei, Lydia Frampton</w:t>
      </w:r>
    </w:p>
    <w:p w14:paraId="1416594C" w14:textId="4D4DCC3E" w:rsidR="00EB4CB4" w:rsidRPr="00737A45" w:rsidRDefault="00EB4CB4" w:rsidP="000538F5">
      <w:pPr>
        <w:spacing w:after="120" w:line="240" w:lineRule="auto"/>
        <w:rPr>
          <w:rFonts w:ascii="Arial" w:hAnsi="Arial" w:cs="Arial"/>
          <w:sz w:val="18"/>
          <w:szCs w:val="18"/>
        </w:rPr>
      </w:pPr>
      <w:r>
        <w:rPr>
          <w:rFonts w:ascii="Arial" w:hAnsi="Arial" w:cs="Arial"/>
          <w:sz w:val="18"/>
          <w:szCs w:val="18"/>
        </w:rPr>
        <w:t xml:space="preserve">Partner </w:t>
      </w:r>
      <w:r w:rsidR="00CA7576">
        <w:rPr>
          <w:rFonts w:ascii="Arial" w:hAnsi="Arial" w:cs="Arial"/>
          <w:sz w:val="18"/>
          <w:szCs w:val="18"/>
        </w:rPr>
        <w:t>o</w:t>
      </w:r>
      <w:r>
        <w:rPr>
          <w:rFonts w:ascii="Arial" w:hAnsi="Arial" w:cs="Arial"/>
          <w:sz w:val="18"/>
          <w:szCs w:val="18"/>
        </w:rPr>
        <w:t>rganisations: University of Western Australia, Murdoch University</w:t>
      </w:r>
      <w:r w:rsidR="00627DD4">
        <w:rPr>
          <w:rFonts w:ascii="Arial" w:hAnsi="Arial" w:cs="Arial"/>
          <w:sz w:val="18"/>
          <w:szCs w:val="18"/>
        </w:rPr>
        <w:t xml:space="preserve">, MS Australia </w:t>
      </w:r>
    </w:p>
    <w:p w14:paraId="0ECAA7A1" w14:textId="56370013" w:rsidR="00655040" w:rsidRPr="00737A45" w:rsidRDefault="005C6689" w:rsidP="000538F5">
      <w:pPr>
        <w:pStyle w:val="ListParagraph"/>
        <w:spacing w:after="120" w:line="240" w:lineRule="auto"/>
        <w:ind w:left="0"/>
        <w:rPr>
          <w:rFonts w:ascii="Arial" w:hAnsi="Arial" w:cs="Arial"/>
          <w:bCs/>
          <w:sz w:val="18"/>
          <w:szCs w:val="18"/>
          <w:lang w:val="en-US"/>
        </w:rPr>
      </w:pPr>
      <w:r w:rsidRPr="00737A45">
        <w:rPr>
          <w:rFonts w:ascii="Arial" w:hAnsi="Arial" w:cs="Arial"/>
          <w:bCs/>
          <w:sz w:val="18"/>
          <w:szCs w:val="18"/>
          <w:lang w:val="en-US"/>
        </w:rPr>
        <w:lastRenderedPageBreak/>
        <w:t>Following strong responses from the disability sector in relation to the potential impact of the COVID-19 pandemic</w:t>
      </w:r>
      <w:r w:rsidRPr="00737A45">
        <w:rPr>
          <w:rFonts w:ascii="Arial" w:hAnsi="Arial" w:cs="Arial"/>
          <w:bCs/>
          <w:sz w:val="18"/>
          <w:szCs w:val="18"/>
          <w:vertAlign w:val="superscript"/>
          <w:lang w:val="en-US"/>
        </w:rPr>
        <w:t xml:space="preserve"> </w:t>
      </w:r>
      <w:r w:rsidRPr="00737A45">
        <w:rPr>
          <w:rFonts w:ascii="Arial" w:hAnsi="Arial" w:cs="Arial"/>
          <w:bCs/>
          <w:sz w:val="18"/>
          <w:szCs w:val="18"/>
          <w:lang w:val="en-US"/>
        </w:rPr>
        <w:t xml:space="preserve">the Australian Government endorsed the development of a management and operational plan. To address this pressing concern, our project aims to identify the impact of the COVID-19 pandemic on people with disabilities, using a case population of people with Multiple Sclerosis (MS). We will identify issues raised and experienced by people with MS and their </w:t>
      </w:r>
      <w:proofErr w:type="spellStart"/>
      <w:r w:rsidRPr="00737A45">
        <w:rPr>
          <w:rFonts w:ascii="Arial" w:hAnsi="Arial" w:cs="Arial"/>
          <w:bCs/>
          <w:sz w:val="18"/>
          <w:szCs w:val="18"/>
          <w:lang w:val="en-US"/>
        </w:rPr>
        <w:t>carers</w:t>
      </w:r>
      <w:proofErr w:type="spellEnd"/>
      <w:r w:rsidRPr="00737A45">
        <w:rPr>
          <w:rFonts w:ascii="Arial" w:hAnsi="Arial" w:cs="Arial"/>
          <w:bCs/>
          <w:sz w:val="18"/>
          <w:szCs w:val="18"/>
          <w:lang w:val="en-US"/>
        </w:rPr>
        <w:t xml:space="preserve"> during the COVID-19 pandemic and identify policy-relevant templates for healthcare implementation to address urgent needs through the adjustment and recovery phases of this pandemic.  </w:t>
      </w:r>
    </w:p>
    <w:p w14:paraId="7C240252" w14:textId="77777777" w:rsidR="005C6689" w:rsidRPr="00737A45" w:rsidRDefault="005C6689" w:rsidP="000538F5">
      <w:pPr>
        <w:spacing w:after="120" w:line="240" w:lineRule="auto"/>
        <w:rPr>
          <w:rFonts w:ascii="Arial" w:hAnsi="Arial" w:cs="Arial"/>
          <w:sz w:val="18"/>
          <w:szCs w:val="18"/>
        </w:rPr>
      </w:pPr>
    </w:p>
    <w:p w14:paraId="4371CE36" w14:textId="73FC5CA8"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The impact of transitions to remote learning due to the COVID-19 pandemic response on Victorian school students with disability</w:t>
      </w:r>
    </w:p>
    <w:p w14:paraId="4A035361" w14:textId="541C1CD1" w:rsidR="005C6689"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Manjula Marella</w:t>
      </w:r>
    </w:p>
    <w:p w14:paraId="79019A1B" w14:textId="02DC9302" w:rsidR="00A1183F" w:rsidRDefault="005C6689" w:rsidP="000538F5">
      <w:pPr>
        <w:spacing w:after="120" w:line="240" w:lineRule="auto"/>
        <w:rPr>
          <w:rFonts w:ascii="Arial" w:hAnsi="Arial" w:cs="Arial"/>
          <w:sz w:val="18"/>
          <w:szCs w:val="18"/>
        </w:rPr>
      </w:pPr>
      <w:r w:rsidRPr="00737A45">
        <w:rPr>
          <w:rFonts w:ascii="Arial" w:hAnsi="Arial" w:cs="Arial"/>
          <w:sz w:val="18"/>
          <w:szCs w:val="18"/>
        </w:rPr>
        <w:t>Nossal Institute for Global Health, Melbourne School of Population and Global Health</w:t>
      </w:r>
    </w:p>
    <w:p w14:paraId="63005FB5" w14:textId="638F621F" w:rsidR="00CA7576" w:rsidRDefault="00CA7576" w:rsidP="000538F5">
      <w:pPr>
        <w:spacing w:after="120" w:line="240" w:lineRule="auto"/>
        <w:rPr>
          <w:rFonts w:ascii="Arial" w:hAnsi="Arial" w:cs="Arial"/>
          <w:sz w:val="18"/>
          <w:szCs w:val="18"/>
        </w:rPr>
      </w:pPr>
      <w:r>
        <w:rPr>
          <w:rFonts w:ascii="Arial" w:hAnsi="Arial" w:cs="Arial"/>
          <w:sz w:val="18"/>
          <w:szCs w:val="18"/>
        </w:rPr>
        <w:t>Team members: Lisa Gibbs, Alexandra Devine, Matthew Harrison, Catherine Smith, Fleur Smith, Lana Logam</w:t>
      </w:r>
    </w:p>
    <w:p w14:paraId="26582BA5" w14:textId="4F5488A3" w:rsidR="005C6689" w:rsidRPr="00737A45" w:rsidRDefault="00A1183F" w:rsidP="000538F5">
      <w:pPr>
        <w:spacing w:after="120" w:line="240" w:lineRule="auto"/>
        <w:rPr>
          <w:rFonts w:ascii="Arial" w:hAnsi="Arial" w:cs="Arial"/>
          <w:sz w:val="18"/>
          <w:szCs w:val="18"/>
        </w:rPr>
      </w:pPr>
      <w:r>
        <w:rPr>
          <w:rFonts w:ascii="Arial" w:hAnsi="Arial" w:cs="Arial"/>
          <w:sz w:val="18"/>
          <w:szCs w:val="18"/>
        </w:rPr>
        <w:t xml:space="preserve">This project aims to </w:t>
      </w:r>
      <w:r w:rsidR="005C6689" w:rsidRPr="00737A45">
        <w:rPr>
          <w:rFonts w:ascii="Arial" w:hAnsi="Arial" w:cs="Arial"/>
          <w:sz w:val="18"/>
          <w:szCs w:val="18"/>
        </w:rPr>
        <w:t xml:space="preserve">investigate the impact of transitions to remote learning due to the COVID-19 pandemic response on Victorian school students with disability and their families. </w:t>
      </w:r>
    </w:p>
    <w:p w14:paraId="1F8F2FC9" w14:textId="77777777" w:rsidR="005C6689" w:rsidRPr="00737A45" w:rsidRDefault="005C6689" w:rsidP="000538F5">
      <w:pPr>
        <w:spacing w:after="120" w:line="240" w:lineRule="auto"/>
        <w:rPr>
          <w:rFonts w:ascii="Arial" w:hAnsi="Arial" w:cs="Arial"/>
          <w:sz w:val="18"/>
          <w:szCs w:val="18"/>
        </w:rPr>
      </w:pPr>
      <w:r w:rsidRPr="00737A45">
        <w:rPr>
          <w:rFonts w:ascii="Arial" w:hAnsi="Arial" w:cs="Arial"/>
          <w:sz w:val="18"/>
          <w:szCs w:val="18"/>
        </w:rPr>
        <w:t>Objectives:</w:t>
      </w:r>
    </w:p>
    <w:p w14:paraId="5328F980" w14:textId="77777777" w:rsidR="005C6689" w:rsidRPr="00737A45" w:rsidRDefault="005C6689" w:rsidP="000538F5">
      <w:pPr>
        <w:pStyle w:val="ListParagraph"/>
        <w:numPr>
          <w:ilvl w:val="0"/>
          <w:numId w:val="1"/>
        </w:numPr>
        <w:spacing w:after="120" w:line="240" w:lineRule="auto"/>
        <w:ind w:left="414"/>
        <w:rPr>
          <w:rFonts w:ascii="Arial" w:hAnsi="Arial" w:cs="Arial"/>
          <w:sz w:val="18"/>
          <w:szCs w:val="18"/>
        </w:rPr>
      </w:pPr>
      <w:r w:rsidRPr="00737A45">
        <w:rPr>
          <w:rFonts w:ascii="Arial" w:hAnsi="Arial" w:cs="Arial"/>
          <w:sz w:val="18"/>
          <w:szCs w:val="18"/>
        </w:rPr>
        <w:t>To explore the experiences of students with disability and their families as a result of the transitions to remote learning due to the COVID-19 pandemic response.</w:t>
      </w:r>
    </w:p>
    <w:p w14:paraId="65F88847" w14:textId="77777777" w:rsidR="005C6689" w:rsidRPr="00737A45" w:rsidRDefault="005C6689" w:rsidP="000538F5">
      <w:pPr>
        <w:pStyle w:val="ListParagraph"/>
        <w:numPr>
          <w:ilvl w:val="0"/>
          <w:numId w:val="1"/>
        </w:numPr>
        <w:spacing w:after="120" w:line="240" w:lineRule="auto"/>
        <w:ind w:left="414"/>
        <w:rPr>
          <w:rFonts w:ascii="Arial" w:hAnsi="Arial" w:cs="Arial"/>
          <w:sz w:val="18"/>
          <w:szCs w:val="18"/>
        </w:rPr>
      </w:pPr>
      <w:r w:rsidRPr="00737A45">
        <w:rPr>
          <w:rFonts w:ascii="Arial" w:hAnsi="Arial" w:cs="Arial"/>
          <w:sz w:val="18"/>
          <w:szCs w:val="18"/>
        </w:rPr>
        <w:t>To investigate coping and adaptative strategies utilised by students with disability and their families with swift transitions and changes in pedagogical practice.</w:t>
      </w:r>
    </w:p>
    <w:p w14:paraId="7E759652" w14:textId="140BDDB7" w:rsidR="00655040" w:rsidRPr="00737A45" w:rsidRDefault="005C6689" w:rsidP="000538F5">
      <w:pPr>
        <w:pStyle w:val="ListParagraph"/>
        <w:numPr>
          <w:ilvl w:val="0"/>
          <w:numId w:val="1"/>
        </w:numPr>
        <w:spacing w:after="120" w:line="240" w:lineRule="auto"/>
        <w:ind w:left="414"/>
        <w:rPr>
          <w:rFonts w:ascii="Arial" w:hAnsi="Arial" w:cs="Arial"/>
          <w:iCs/>
          <w:sz w:val="18"/>
          <w:szCs w:val="18"/>
        </w:rPr>
      </w:pPr>
      <w:r w:rsidRPr="00737A45">
        <w:rPr>
          <w:rFonts w:ascii="Arial" w:hAnsi="Arial" w:cs="Arial"/>
          <w:sz w:val="18"/>
          <w:szCs w:val="18"/>
        </w:rPr>
        <w:t>To document learning and teaching methods and supports that students with disability and their families find useful for remote learning.</w:t>
      </w:r>
    </w:p>
    <w:p w14:paraId="5E40C2F3" w14:textId="7583DA36" w:rsidR="00655040" w:rsidRPr="00737A45" w:rsidRDefault="00655040" w:rsidP="000538F5">
      <w:pPr>
        <w:spacing w:after="120" w:line="240" w:lineRule="auto"/>
        <w:rPr>
          <w:rFonts w:ascii="Arial" w:hAnsi="Arial" w:cs="Arial"/>
          <w:sz w:val="18"/>
          <w:szCs w:val="18"/>
        </w:rPr>
      </w:pPr>
    </w:p>
    <w:p w14:paraId="5E574612" w14:textId="4F6D50F8"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Impact of COVID-19 on Disability Support Workers (DSWs) in Australia</w:t>
      </w:r>
    </w:p>
    <w:p w14:paraId="2FC82A56" w14:textId="26117BAD"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Ashley M</w:t>
      </w:r>
      <w:r w:rsidR="001D1CBD">
        <w:rPr>
          <w:rFonts w:ascii="Arial" w:hAnsi="Arial" w:cs="Arial"/>
          <w:sz w:val="18"/>
          <w:szCs w:val="18"/>
        </w:rPr>
        <w:t>c</w:t>
      </w:r>
      <w:r w:rsidRPr="00737A45">
        <w:rPr>
          <w:rFonts w:ascii="Arial" w:hAnsi="Arial" w:cs="Arial"/>
          <w:sz w:val="18"/>
          <w:szCs w:val="18"/>
        </w:rPr>
        <w:t>Allister</w:t>
      </w:r>
    </w:p>
    <w:p w14:paraId="6358C07C" w14:textId="0ACD912C" w:rsidR="005C6689" w:rsidRDefault="005C6689" w:rsidP="000538F5">
      <w:pPr>
        <w:autoSpaceDE w:val="0"/>
        <w:autoSpaceDN w:val="0"/>
        <w:adjustRightInd w:val="0"/>
        <w:spacing w:after="120" w:line="240" w:lineRule="auto"/>
        <w:rPr>
          <w:rFonts w:ascii="Arial" w:hAnsi="Arial" w:cs="Arial"/>
          <w:sz w:val="18"/>
          <w:szCs w:val="18"/>
          <w:lang w:val="en-GB"/>
        </w:rPr>
      </w:pPr>
      <w:r w:rsidRPr="00737A45">
        <w:rPr>
          <w:rFonts w:ascii="Arial" w:hAnsi="Arial" w:cs="Arial"/>
          <w:sz w:val="18"/>
          <w:szCs w:val="18"/>
          <w:lang w:val="en-GB"/>
        </w:rPr>
        <w:t>Disability &amp; Health Unit, Melbourne School of Global and Population Health</w:t>
      </w:r>
    </w:p>
    <w:p w14:paraId="0B470739" w14:textId="31DD6072" w:rsidR="00CA7576" w:rsidRDefault="00CA7576" w:rsidP="000538F5">
      <w:pPr>
        <w:autoSpaceDE w:val="0"/>
        <w:autoSpaceDN w:val="0"/>
        <w:adjustRightInd w:val="0"/>
        <w:spacing w:after="120" w:line="240" w:lineRule="auto"/>
        <w:rPr>
          <w:rFonts w:ascii="Arial" w:hAnsi="Arial" w:cs="Arial"/>
          <w:sz w:val="18"/>
          <w:szCs w:val="18"/>
          <w:lang w:val="en-GB"/>
        </w:rPr>
      </w:pPr>
      <w:r>
        <w:rPr>
          <w:rFonts w:ascii="Arial" w:hAnsi="Arial" w:cs="Arial"/>
          <w:sz w:val="18"/>
          <w:szCs w:val="18"/>
          <w:lang w:val="en-GB"/>
        </w:rPr>
        <w:t>Team members: Anne Kavanagh, Helen Dickinson, Stefanie Dimov, Mellissa Kavenagh</w:t>
      </w:r>
    </w:p>
    <w:p w14:paraId="14C9C2AB" w14:textId="1AD8AF8E" w:rsidR="00CA7576" w:rsidRPr="00737A45" w:rsidRDefault="00CA7576" w:rsidP="000538F5">
      <w:pPr>
        <w:autoSpaceDE w:val="0"/>
        <w:autoSpaceDN w:val="0"/>
        <w:adjustRightInd w:val="0"/>
        <w:spacing w:after="120" w:line="240" w:lineRule="auto"/>
        <w:rPr>
          <w:rFonts w:ascii="Arial" w:hAnsi="Arial" w:cs="Arial"/>
          <w:sz w:val="18"/>
          <w:szCs w:val="18"/>
          <w:lang w:val="en-GB"/>
        </w:rPr>
      </w:pPr>
      <w:r>
        <w:rPr>
          <w:rFonts w:ascii="Arial" w:hAnsi="Arial" w:cs="Arial"/>
          <w:sz w:val="18"/>
          <w:szCs w:val="18"/>
          <w:lang w:val="en-GB"/>
        </w:rPr>
        <w:t>Partner organisation: University of New South Wales, Canberra</w:t>
      </w:r>
    </w:p>
    <w:p w14:paraId="2E6F64FB" w14:textId="18DB0981" w:rsidR="005C6689" w:rsidRPr="00737A45" w:rsidRDefault="005C6689" w:rsidP="000538F5">
      <w:pPr>
        <w:autoSpaceDE w:val="0"/>
        <w:autoSpaceDN w:val="0"/>
        <w:adjustRightInd w:val="0"/>
        <w:spacing w:after="120" w:line="240" w:lineRule="auto"/>
        <w:rPr>
          <w:rFonts w:ascii="Arial" w:hAnsi="Arial" w:cs="Arial"/>
          <w:color w:val="000000"/>
          <w:sz w:val="18"/>
          <w:szCs w:val="18"/>
          <w:lang w:val="en-GB"/>
        </w:rPr>
      </w:pPr>
      <w:r w:rsidRPr="00737A45">
        <w:rPr>
          <w:rFonts w:ascii="Arial" w:hAnsi="Arial" w:cs="Arial"/>
          <w:color w:val="000000"/>
          <w:sz w:val="18"/>
          <w:szCs w:val="18"/>
          <w:lang w:val="en-GB"/>
        </w:rPr>
        <w:t>This study aims to describe and monitor the working conditions, and the health and well-being, of DSWs in Australia during COVID-19 to inform interventions to promote their health and well-being. This study is critical because COVID-19 created unprecedented conditions making DSWs at high risk of exposure and transmission of COVID-19 through their work (e.g. assisting with teeth brushing). Many DSWs also see other changes to their working conditions (e.g. reduced hours, less control, higher demands), which previous research (including articles from the research team) shows significant effects on mental health. We need evidence to ascertain the potential consequences for people with disabilities that DSWs support. We will rapidly translate survey findings into proposed key lessons that can inform how best to support DSWs during the COVID-19 crisis and other future crises to minimise the impact on DSWs and people with disabilities.</w:t>
      </w:r>
    </w:p>
    <w:p w14:paraId="769D2E88" w14:textId="5E905DE7" w:rsidR="00655040" w:rsidRPr="00737A45" w:rsidRDefault="00655040" w:rsidP="000538F5">
      <w:pPr>
        <w:spacing w:after="120" w:line="240" w:lineRule="auto"/>
        <w:rPr>
          <w:rFonts w:ascii="Arial" w:hAnsi="Arial" w:cs="Arial"/>
          <w:sz w:val="18"/>
          <w:szCs w:val="18"/>
        </w:rPr>
      </w:pPr>
    </w:p>
    <w:p w14:paraId="69572A00" w14:textId="60CA8BAC"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Online Music Gatherings: Applying existing knowledge about music and connection to online groups</w:t>
      </w:r>
    </w:p>
    <w:p w14:paraId="3F83E077" w14:textId="4E3A1538"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0538F5" w:rsidRPr="00737A45">
        <w:rPr>
          <w:rFonts w:ascii="Arial" w:hAnsi="Arial" w:cs="Arial"/>
          <w:sz w:val="18"/>
          <w:szCs w:val="18"/>
        </w:rPr>
        <w:t xml:space="preserve"> researcher</w:t>
      </w:r>
      <w:r w:rsidRPr="00737A45">
        <w:rPr>
          <w:rFonts w:ascii="Arial" w:hAnsi="Arial" w:cs="Arial"/>
          <w:sz w:val="18"/>
          <w:szCs w:val="18"/>
        </w:rPr>
        <w:t>: Kat McFerra</w:t>
      </w:r>
      <w:r w:rsidR="000538F5" w:rsidRPr="00737A45">
        <w:rPr>
          <w:rFonts w:ascii="Arial" w:hAnsi="Arial" w:cs="Arial"/>
          <w:sz w:val="18"/>
          <w:szCs w:val="18"/>
        </w:rPr>
        <w:t>n</w:t>
      </w:r>
    </w:p>
    <w:p w14:paraId="2470CE6C" w14:textId="71819992" w:rsidR="000538F5" w:rsidRDefault="000538F5" w:rsidP="000538F5">
      <w:pPr>
        <w:spacing w:after="120"/>
        <w:rPr>
          <w:rFonts w:ascii="Arial" w:hAnsi="Arial" w:cs="Arial"/>
          <w:sz w:val="18"/>
          <w:szCs w:val="18"/>
        </w:rPr>
      </w:pPr>
      <w:r w:rsidRPr="00737A45">
        <w:rPr>
          <w:rFonts w:ascii="Arial" w:hAnsi="Arial" w:cs="Arial"/>
          <w:sz w:val="18"/>
          <w:szCs w:val="18"/>
        </w:rPr>
        <w:t>Faculty of Fine Arts and Music</w:t>
      </w:r>
    </w:p>
    <w:p w14:paraId="13ED6888" w14:textId="6CD33E65" w:rsidR="00CA7576" w:rsidRPr="00737A45" w:rsidRDefault="00CA7576" w:rsidP="000538F5">
      <w:pPr>
        <w:spacing w:after="120"/>
        <w:rPr>
          <w:rFonts w:ascii="Arial" w:hAnsi="Arial" w:cs="Arial"/>
          <w:sz w:val="18"/>
          <w:szCs w:val="18"/>
        </w:rPr>
      </w:pPr>
      <w:r>
        <w:rPr>
          <w:rFonts w:ascii="Arial" w:hAnsi="Arial" w:cs="Arial"/>
          <w:sz w:val="18"/>
          <w:szCs w:val="18"/>
        </w:rPr>
        <w:t xml:space="preserve">Team </w:t>
      </w:r>
      <w:r w:rsidR="00F04B12">
        <w:rPr>
          <w:rFonts w:ascii="Arial" w:hAnsi="Arial" w:cs="Arial"/>
          <w:sz w:val="18"/>
          <w:szCs w:val="18"/>
        </w:rPr>
        <w:t>m</w:t>
      </w:r>
      <w:r>
        <w:rPr>
          <w:rFonts w:ascii="Arial" w:hAnsi="Arial" w:cs="Arial"/>
          <w:sz w:val="18"/>
          <w:szCs w:val="18"/>
        </w:rPr>
        <w:t>embers: Grace Thompson, Anthea Skinner, Teresa Hall, Melissa Murphy</w:t>
      </w:r>
    </w:p>
    <w:p w14:paraId="65807078" w14:textId="2E27EF3A" w:rsidR="000538F5" w:rsidRPr="00737A45" w:rsidRDefault="000538F5" w:rsidP="000538F5">
      <w:pPr>
        <w:spacing w:after="120" w:line="240" w:lineRule="auto"/>
        <w:rPr>
          <w:rFonts w:ascii="Arial" w:hAnsi="Arial" w:cs="Arial"/>
          <w:sz w:val="18"/>
          <w:szCs w:val="18"/>
        </w:rPr>
      </w:pPr>
      <w:r w:rsidRPr="00737A45">
        <w:rPr>
          <w:rFonts w:ascii="Arial" w:hAnsi="Arial" w:cs="Arial"/>
          <w:sz w:val="18"/>
          <w:szCs w:val="18"/>
        </w:rPr>
        <w:t xml:space="preserve">This project aims to examine the ways in which online music gatherings can respond to the additional levels of isolation and restriction experienced by members of the disability community during the COVID-19 pandemic. Since many disabled children, adolescents and adults engage in music making, listening, and singing in their everyday life, this project will offer a structure to scaffold social interactions with a new online community. The project team will partner with participants to evaluate how, when and why different types of online music gatherings might be of value, and to whom. </w:t>
      </w:r>
    </w:p>
    <w:p w14:paraId="2C0BB4B5" w14:textId="0266B1A1" w:rsidR="00655040" w:rsidRPr="00737A45" w:rsidRDefault="00E3268C" w:rsidP="000538F5">
      <w:pPr>
        <w:spacing w:after="120" w:line="240" w:lineRule="auto"/>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sz w:val="18"/>
          <w:szCs w:val="18"/>
        </w:rPr>
        <w:br/>
      </w:r>
    </w:p>
    <w:p w14:paraId="69B8BF9B" w14:textId="77777777" w:rsidR="00D971A9" w:rsidRPr="00737A45" w:rsidRDefault="00655040" w:rsidP="000538F5">
      <w:pPr>
        <w:spacing w:after="120"/>
        <w:rPr>
          <w:rFonts w:ascii="Arial" w:hAnsi="Arial" w:cs="Arial"/>
          <w:sz w:val="18"/>
          <w:szCs w:val="18"/>
        </w:rPr>
      </w:pPr>
      <w:r w:rsidRPr="00737A45">
        <w:rPr>
          <w:rFonts w:ascii="Arial" w:hAnsi="Arial" w:cs="Arial"/>
          <w:b/>
          <w:bCs/>
          <w:color w:val="4472C4" w:themeColor="accent1"/>
          <w:sz w:val="18"/>
          <w:szCs w:val="18"/>
        </w:rPr>
        <w:lastRenderedPageBreak/>
        <w:t>Extending telehealth and remote family well-being support for children with Neurodevelopmental</w:t>
      </w:r>
      <w:r w:rsidRPr="00737A45">
        <w:rPr>
          <w:rFonts w:ascii="Arial" w:hAnsi="Arial" w:cs="Arial"/>
          <w:sz w:val="18"/>
          <w:szCs w:val="18"/>
        </w:rPr>
        <w:t xml:space="preserve"> </w:t>
      </w:r>
      <w:r w:rsidRPr="00737A45">
        <w:rPr>
          <w:rFonts w:ascii="Arial" w:hAnsi="Arial" w:cs="Arial"/>
          <w:b/>
          <w:bCs/>
          <w:color w:val="4472C4" w:themeColor="accent1"/>
          <w:sz w:val="18"/>
          <w:szCs w:val="18"/>
        </w:rPr>
        <w:t>Disability [EXTEND]</w:t>
      </w:r>
    </w:p>
    <w:p w14:paraId="6D34BC12" w14:textId="3ED76E8C" w:rsidR="00655040" w:rsidRPr="00737A45" w:rsidRDefault="000538F5" w:rsidP="000538F5">
      <w:pPr>
        <w:spacing w:after="120" w:line="240" w:lineRule="auto"/>
        <w:rPr>
          <w:rFonts w:ascii="Arial" w:hAnsi="Arial" w:cs="Arial"/>
          <w:sz w:val="18"/>
          <w:szCs w:val="18"/>
        </w:rPr>
      </w:pPr>
      <w:r w:rsidRPr="00737A45">
        <w:rPr>
          <w:rFonts w:ascii="Arial" w:hAnsi="Arial" w:cs="Arial"/>
          <w:sz w:val="18"/>
          <w:szCs w:val="18"/>
        </w:rPr>
        <w:t xml:space="preserve">Lead </w:t>
      </w:r>
      <w:r w:rsidR="00D971A9" w:rsidRPr="00737A45">
        <w:rPr>
          <w:rFonts w:ascii="Arial" w:hAnsi="Arial" w:cs="Arial"/>
          <w:sz w:val="18"/>
          <w:szCs w:val="18"/>
        </w:rPr>
        <w:t>r</w:t>
      </w:r>
      <w:r w:rsidRPr="00737A45">
        <w:rPr>
          <w:rFonts w:ascii="Arial" w:hAnsi="Arial" w:cs="Arial"/>
          <w:sz w:val="18"/>
          <w:szCs w:val="18"/>
        </w:rPr>
        <w:t>esearchers</w:t>
      </w:r>
      <w:r w:rsidR="00655040" w:rsidRPr="00737A45">
        <w:rPr>
          <w:rFonts w:ascii="Arial" w:hAnsi="Arial" w:cs="Arial"/>
          <w:sz w:val="18"/>
          <w:szCs w:val="18"/>
        </w:rPr>
        <w:t>: Kate Milner</w:t>
      </w:r>
      <w:r w:rsidRPr="00737A45">
        <w:rPr>
          <w:rFonts w:ascii="Arial" w:hAnsi="Arial" w:cs="Arial"/>
          <w:sz w:val="18"/>
          <w:szCs w:val="18"/>
        </w:rPr>
        <w:t xml:space="preserve"> and David Amor</w:t>
      </w:r>
    </w:p>
    <w:p w14:paraId="7FB7B020" w14:textId="3F860A53" w:rsidR="000538F5" w:rsidRDefault="00A1183F" w:rsidP="000538F5">
      <w:pPr>
        <w:spacing w:after="120" w:line="240" w:lineRule="auto"/>
        <w:rPr>
          <w:rFonts w:ascii="Arial" w:hAnsi="Arial" w:cs="Arial"/>
          <w:sz w:val="18"/>
          <w:szCs w:val="18"/>
        </w:rPr>
      </w:pPr>
      <w:r>
        <w:rPr>
          <w:rFonts w:ascii="Arial" w:hAnsi="Arial" w:cs="Arial"/>
          <w:sz w:val="18"/>
          <w:szCs w:val="18"/>
        </w:rPr>
        <w:t>Department of Paediatrics</w:t>
      </w:r>
      <w:r w:rsidR="0009303B">
        <w:rPr>
          <w:rFonts w:ascii="Arial" w:hAnsi="Arial" w:cs="Arial"/>
          <w:sz w:val="18"/>
          <w:szCs w:val="18"/>
        </w:rPr>
        <w:t xml:space="preserve"> &amp; Royal Children’s Hospital </w:t>
      </w:r>
      <w:r>
        <w:rPr>
          <w:rFonts w:ascii="Arial" w:hAnsi="Arial" w:cs="Arial"/>
          <w:sz w:val="18"/>
          <w:szCs w:val="18"/>
        </w:rPr>
        <w:t xml:space="preserve"> </w:t>
      </w:r>
    </w:p>
    <w:p w14:paraId="23E6A988" w14:textId="0C4B4CD8" w:rsidR="00F04B12" w:rsidRDefault="00F04B12" w:rsidP="00F04B12">
      <w:pPr>
        <w:spacing w:after="0" w:line="240" w:lineRule="auto"/>
        <w:rPr>
          <w:rFonts w:ascii="Arial" w:hAnsi="Arial" w:cs="Arial"/>
          <w:sz w:val="18"/>
          <w:szCs w:val="18"/>
        </w:rPr>
      </w:pPr>
      <w:r>
        <w:rPr>
          <w:rFonts w:ascii="Arial" w:hAnsi="Arial" w:cs="Arial"/>
          <w:sz w:val="18"/>
          <w:szCs w:val="18"/>
        </w:rPr>
        <w:t xml:space="preserve">Team members: </w:t>
      </w:r>
      <w:r w:rsidRPr="00F04B12">
        <w:rPr>
          <w:rFonts w:ascii="Arial" w:hAnsi="Arial" w:cs="Arial"/>
          <w:sz w:val="18"/>
          <w:szCs w:val="18"/>
        </w:rPr>
        <w:t>Dinah Reddihough</w:t>
      </w:r>
      <w:r>
        <w:rPr>
          <w:rFonts w:ascii="Arial" w:hAnsi="Arial" w:cs="Arial"/>
          <w:sz w:val="18"/>
          <w:szCs w:val="18"/>
        </w:rPr>
        <w:t xml:space="preserve">, </w:t>
      </w:r>
      <w:r w:rsidRPr="00F04B12">
        <w:rPr>
          <w:rFonts w:ascii="Arial" w:hAnsi="Arial" w:cs="Arial"/>
          <w:sz w:val="18"/>
          <w:szCs w:val="18"/>
        </w:rPr>
        <w:t>Christine Imms</w:t>
      </w:r>
      <w:r>
        <w:rPr>
          <w:rFonts w:ascii="Arial" w:hAnsi="Arial" w:cs="Arial"/>
          <w:sz w:val="18"/>
          <w:szCs w:val="18"/>
        </w:rPr>
        <w:t xml:space="preserve">, </w:t>
      </w:r>
      <w:r w:rsidRPr="00F04B12">
        <w:rPr>
          <w:rFonts w:ascii="Arial" w:hAnsi="Arial" w:cs="Arial"/>
          <w:sz w:val="18"/>
          <w:szCs w:val="18"/>
        </w:rPr>
        <w:t>Gordon Baikie</w:t>
      </w:r>
      <w:r>
        <w:rPr>
          <w:rFonts w:ascii="Arial" w:hAnsi="Arial" w:cs="Arial"/>
          <w:sz w:val="18"/>
          <w:szCs w:val="18"/>
        </w:rPr>
        <w:t xml:space="preserve">, </w:t>
      </w:r>
      <w:r w:rsidRPr="00F04B12">
        <w:rPr>
          <w:rFonts w:ascii="Arial" w:hAnsi="Arial" w:cs="Arial"/>
          <w:sz w:val="18"/>
          <w:szCs w:val="18"/>
        </w:rPr>
        <w:t>Kate Milner</w:t>
      </w:r>
      <w:r>
        <w:rPr>
          <w:rFonts w:ascii="Arial" w:hAnsi="Arial" w:cs="Arial"/>
          <w:sz w:val="18"/>
          <w:szCs w:val="18"/>
        </w:rPr>
        <w:t xml:space="preserve">, </w:t>
      </w:r>
      <w:r w:rsidRPr="00F04B12">
        <w:rPr>
          <w:rFonts w:ascii="Arial" w:hAnsi="Arial" w:cs="Arial"/>
          <w:sz w:val="18"/>
          <w:szCs w:val="18"/>
        </w:rPr>
        <w:t>Ingrid Sutherland</w:t>
      </w:r>
      <w:r>
        <w:rPr>
          <w:rFonts w:ascii="Arial" w:hAnsi="Arial" w:cs="Arial"/>
          <w:sz w:val="18"/>
          <w:szCs w:val="18"/>
        </w:rPr>
        <w:t>, Alice Morgan, Sevastine Katsakis, Joan Gains</w:t>
      </w:r>
    </w:p>
    <w:p w14:paraId="3FCFC147" w14:textId="20368D39" w:rsidR="00F04B12" w:rsidRDefault="00F04B12" w:rsidP="00F04B12">
      <w:pPr>
        <w:spacing w:after="0" w:line="240" w:lineRule="auto"/>
        <w:rPr>
          <w:rFonts w:ascii="Arial" w:hAnsi="Arial" w:cs="Arial"/>
          <w:sz w:val="18"/>
          <w:szCs w:val="18"/>
        </w:rPr>
      </w:pPr>
    </w:p>
    <w:p w14:paraId="1446EA59" w14:textId="03E4DCEF" w:rsidR="00F04B12" w:rsidRDefault="00F04B12" w:rsidP="0025155D">
      <w:pPr>
        <w:spacing w:after="0" w:line="240" w:lineRule="auto"/>
        <w:rPr>
          <w:rFonts w:ascii="Arial" w:hAnsi="Arial" w:cs="Arial"/>
          <w:sz w:val="18"/>
          <w:szCs w:val="18"/>
        </w:rPr>
      </w:pPr>
      <w:r>
        <w:rPr>
          <w:rFonts w:ascii="Arial" w:hAnsi="Arial" w:cs="Arial"/>
          <w:sz w:val="18"/>
          <w:szCs w:val="18"/>
        </w:rPr>
        <w:t>Partner organisations:</w:t>
      </w:r>
      <w:r w:rsidR="0025155D">
        <w:rPr>
          <w:rFonts w:ascii="Arial" w:hAnsi="Arial" w:cs="Arial"/>
          <w:sz w:val="18"/>
          <w:szCs w:val="18"/>
        </w:rPr>
        <w:t xml:space="preserve"> Royal Children’s Hospital, </w:t>
      </w:r>
      <w:proofErr w:type="spellStart"/>
      <w:r w:rsidR="0025155D">
        <w:rPr>
          <w:rFonts w:ascii="Arial" w:hAnsi="Arial" w:cs="Arial"/>
          <w:sz w:val="18"/>
          <w:szCs w:val="18"/>
        </w:rPr>
        <w:t>C</w:t>
      </w:r>
      <w:r w:rsidR="001D1CBD">
        <w:rPr>
          <w:rFonts w:ascii="Arial" w:hAnsi="Arial" w:cs="Arial"/>
          <w:sz w:val="18"/>
          <w:szCs w:val="18"/>
        </w:rPr>
        <w:t>anChild</w:t>
      </w:r>
      <w:proofErr w:type="spellEnd"/>
      <w:r w:rsidR="0025155D">
        <w:rPr>
          <w:rFonts w:ascii="Arial" w:hAnsi="Arial" w:cs="Arial"/>
          <w:sz w:val="18"/>
          <w:szCs w:val="18"/>
        </w:rPr>
        <w:t xml:space="preserve"> Centre for Childhood Disability Research in Canada, Australian Catholic University</w:t>
      </w:r>
    </w:p>
    <w:p w14:paraId="3ECEA180" w14:textId="77777777" w:rsidR="0025155D" w:rsidRPr="00737A45" w:rsidRDefault="0025155D" w:rsidP="0025155D">
      <w:pPr>
        <w:spacing w:after="0" w:line="240" w:lineRule="auto"/>
        <w:rPr>
          <w:rFonts w:ascii="Arial" w:hAnsi="Arial" w:cs="Arial"/>
          <w:sz w:val="18"/>
          <w:szCs w:val="18"/>
        </w:rPr>
      </w:pPr>
    </w:p>
    <w:p w14:paraId="718399A8" w14:textId="73EAAF06" w:rsidR="000538F5" w:rsidRPr="00737A45" w:rsidRDefault="000538F5" w:rsidP="000538F5">
      <w:pPr>
        <w:pStyle w:val="ListParagraph"/>
        <w:spacing w:after="120" w:line="240" w:lineRule="auto"/>
        <w:ind w:left="0"/>
        <w:rPr>
          <w:rFonts w:ascii="Arial" w:hAnsi="Arial" w:cs="Arial"/>
          <w:iCs/>
          <w:sz w:val="18"/>
          <w:szCs w:val="18"/>
        </w:rPr>
      </w:pPr>
      <w:r w:rsidRPr="00737A45">
        <w:rPr>
          <w:rFonts w:ascii="Arial" w:hAnsi="Arial" w:cs="Arial"/>
          <w:iCs/>
          <w:sz w:val="18"/>
          <w:szCs w:val="18"/>
        </w:rPr>
        <w:t xml:space="preserve">Without targeted service provision, children with developmental disabilities and their families may be disproportionately adversely affected by direct and indirect effects of the COVID-19 pandemic (1,2). This project aims to mitigate the adverse effects of the pandemic on high-risk children with complex developmental disabilities at Royal Children’s Hospital (RCH) Department of Neurodevelopment &amp; Disability (NDD) and embed longer-term implementation where benefits are demonstrated. We will use participatory implementation research methods to develop, implement and evaluate a system of telehealth and remote support, adapting service provision to the changing needs of children and families throughout the pandemic. </w:t>
      </w:r>
    </w:p>
    <w:p w14:paraId="0F0AD0C3" w14:textId="753E2FA8" w:rsidR="00655040" w:rsidRPr="00737A45" w:rsidRDefault="00655040" w:rsidP="000538F5">
      <w:pPr>
        <w:spacing w:after="120" w:line="240" w:lineRule="auto"/>
        <w:rPr>
          <w:rFonts w:ascii="Arial" w:hAnsi="Arial" w:cs="Arial"/>
          <w:sz w:val="18"/>
          <w:szCs w:val="18"/>
        </w:rPr>
      </w:pPr>
    </w:p>
    <w:p w14:paraId="2ED8F08C" w14:textId="6DF9663B"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The impact of the COVID-19 pandemic on early childhood intervention services in Australia</w:t>
      </w:r>
    </w:p>
    <w:p w14:paraId="5177EFCC" w14:textId="6B49FE60"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D971A9" w:rsidRPr="00737A45">
        <w:rPr>
          <w:rFonts w:ascii="Arial" w:hAnsi="Arial" w:cs="Arial"/>
          <w:sz w:val="18"/>
          <w:szCs w:val="18"/>
        </w:rPr>
        <w:t xml:space="preserve"> researcher</w:t>
      </w:r>
      <w:r w:rsidRPr="00737A45">
        <w:rPr>
          <w:rFonts w:ascii="Arial" w:hAnsi="Arial" w:cs="Arial"/>
          <w:sz w:val="18"/>
          <w:szCs w:val="18"/>
        </w:rPr>
        <w:t>: Tim Moore</w:t>
      </w:r>
    </w:p>
    <w:p w14:paraId="71B91CE7" w14:textId="6466B58A" w:rsidR="000538F5" w:rsidRDefault="0009303B" w:rsidP="000538F5">
      <w:pPr>
        <w:spacing w:after="120" w:line="240" w:lineRule="auto"/>
        <w:rPr>
          <w:rFonts w:ascii="Arial" w:hAnsi="Arial" w:cs="Arial"/>
          <w:sz w:val="18"/>
          <w:szCs w:val="18"/>
        </w:rPr>
      </w:pPr>
      <w:r>
        <w:rPr>
          <w:rFonts w:ascii="Arial" w:hAnsi="Arial" w:cs="Arial"/>
          <w:sz w:val="18"/>
          <w:szCs w:val="18"/>
        </w:rPr>
        <w:t xml:space="preserve">Department of Paediatrics &amp; Murdoch Children’s Research Institute </w:t>
      </w:r>
    </w:p>
    <w:p w14:paraId="534F6718" w14:textId="12947B7C" w:rsidR="0029418A" w:rsidRDefault="0029418A" w:rsidP="000538F5">
      <w:pPr>
        <w:spacing w:after="120" w:line="240" w:lineRule="auto"/>
        <w:rPr>
          <w:rFonts w:ascii="Arial" w:hAnsi="Arial" w:cs="Arial"/>
          <w:sz w:val="18"/>
          <w:szCs w:val="18"/>
        </w:rPr>
      </w:pPr>
      <w:r>
        <w:rPr>
          <w:rFonts w:ascii="Arial" w:hAnsi="Arial" w:cs="Arial"/>
          <w:sz w:val="18"/>
          <w:szCs w:val="18"/>
        </w:rPr>
        <w:t xml:space="preserve">Team members: </w:t>
      </w:r>
      <w:r w:rsidRPr="0029418A">
        <w:rPr>
          <w:rFonts w:ascii="Arial" w:hAnsi="Arial" w:cs="Arial"/>
          <w:sz w:val="18"/>
          <w:szCs w:val="18"/>
        </w:rPr>
        <w:t xml:space="preserve">Susana </w:t>
      </w:r>
      <w:proofErr w:type="spellStart"/>
      <w:r w:rsidRPr="0029418A">
        <w:rPr>
          <w:rFonts w:ascii="Arial" w:hAnsi="Arial" w:cs="Arial"/>
          <w:sz w:val="18"/>
          <w:szCs w:val="18"/>
        </w:rPr>
        <w:t>Gavidia</w:t>
      </w:r>
      <w:proofErr w:type="spellEnd"/>
      <w:r w:rsidRPr="0029418A">
        <w:rPr>
          <w:rFonts w:ascii="Arial" w:hAnsi="Arial" w:cs="Arial"/>
          <w:sz w:val="18"/>
          <w:szCs w:val="18"/>
        </w:rPr>
        <w:t>-Payne, John Forster, Kerry Bull, Janene Swalwell</w:t>
      </w:r>
    </w:p>
    <w:p w14:paraId="65520036" w14:textId="31788C8B" w:rsidR="0029418A" w:rsidRPr="00737A45" w:rsidRDefault="0029418A" w:rsidP="000538F5">
      <w:pPr>
        <w:spacing w:after="120" w:line="240" w:lineRule="auto"/>
        <w:rPr>
          <w:rFonts w:ascii="Arial" w:hAnsi="Arial" w:cs="Arial"/>
          <w:sz w:val="18"/>
          <w:szCs w:val="18"/>
        </w:rPr>
      </w:pPr>
      <w:r>
        <w:rPr>
          <w:rFonts w:ascii="Arial" w:hAnsi="Arial" w:cs="Arial"/>
          <w:sz w:val="18"/>
          <w:szCs w:val="18"/>
        </w:rPr>
        <w:t xml:space="preserve">Partner organisations: </w:t>
      </w:r>
      <w:r w:rsidRPr="0029418A">
        <w:rPr>
          <w:rFonts w:ascii="Arial" w:hAnsi="Arial" w:cs="Arial"/>
          <w:sz w:val="18"/>
          <w:szCs w:val="18"/>
        </w:rPr>
        <w:t>Royal Melbourne Institute of Technology, Noah’s Ark Inc., Monash University</w:t>
      </w:r>
    </w:p>
    <w:p w14:paraId="3EDA07B5" w14:textId="256CB5E6" w:rsidR="00655040" w:rsidRPr="00737A45" w:rsidRDefault="000538F5" w:rsidP="000538F5">
      <w:pPr>
        <w:spacing w:after="120" w:line="240" w:lineRule="auto"/>
        <w:rPr>
          <w:rFonts w:ascii="Arial" w:hAnsi="Arial" w:cs="Arial"/>
          <w:sz w:val="18"/>
          <w:szCs w:val="18"/>
        </w:rPr>
      </w:pPr>
      <w:r w:rsidRPr="00737A45">
        <w:rPr>
          <w:rFonts w:ascii="Arial" w:hAnsi="Arial" w:cs="Arial"/>
          <w:sz w:val="18"/>
          <w:szCs w:val="18"/>
        </w:rPr>
        <w:t xml:space="preserve">With the onset of the COVID-19 epidemic, the Australian early childhood intervention (ECI) sector is facing an unprecedented challenge. Most ECI services have had to switch their mode of service delivery from home-based or clinic-based visits to various forms of </w:t>
      </w:r>
      <w:proofErr w:type="spellStart"/>
      <w:r w:rsidRPr="00737A45">
        <w:rPr>
          <w:rFonts w:ascii="Arial" w:hAnsi="Arial" w:cs="Arial"/>
          <w:sz w:val="18"/>
          <w:szCs w:val="18"/>
        </w:rPr>
        <w:t>telepractice</w:t>
      </w:r>
      <w:proofErr w:type="spellEnd"/>
      <w:r w:rsidRPr="00737A45">
        <w:rPr>
          <w:rFonts w:ascii="Arial" w:hAnsi="Arial" w:cs="Arial"/>
          <w:sz w:val="18"/>
          <w:szCs w:val="18"/>
        </w:rPr>
        <w:t xml:space="preserve">, which has presented many challenges for families and providers alike. The aim of the proposed study is to examine the impact that the COVID-19 pandemic is having on ECI service provision and to provide guidance to families and providers on how to ensure effective support and maintain best practice, with a particular focus on their experience of </w:t>
      </w:r>
      <w:proofErr w:type="spellStart"/>
      <w:r w:rsidRPr="00737A45">
        <w:rPr>
          <w:rFonts w:ascii="Arial" w:hAnsi="Arial" w:cs="Arial"/>
          <w:sz w:val="18"/>
          <w:szCs w:val="18"/>
        </w:rPr>
        <w:t>telepractice</w:t>
      </w:r>
      <w:proofErr w:type="spellEnd"/>
      <w:r w:rsidRPr="00737A45">
        <w:rPr>
          <w:rFonts w:ascii="Arial" w:hAnsi="Arial" w:cs="Arial"/>
          <w:sz w:val="18"/>
          <w:szCs w:val="18"/>
        </w:rPr>
        <w:t xml:space="preserve"> delivery.  </w:t>
      </w:r>
    </w:p>
    <w:p w14:paraId="79687091" w14:textId="77777777" w:rsidR="000538F5" w:rsidRPr="00737A45" w:rsidRDefault="000538F5" w:rsidP="000538F5">
      <w:pPr>
        <w:spacing w:after="120" w:line="240" w:lineRule="auto"/>
        <w:rPr>
          <w:rFonts w:ascii="Arial" w:hAnsi="Arial" w:cs="Arial"/>
          <w:sz w:val="18"/>
          <w:szCs w:val="18"/>
        </w:rPr>
      </w:pPr>
    </w:p>
    <w:p w14:paraId="65907E8D" w14:textId="77777777" w:rsidR="00914260" w:rsidRDefault="00914260" w:rsidP="00914260">
      <w:pPr>
        <w:spacing w:after="120" w:line="240" w:lineRule="auto"/>
        <w:rPr>
          <w:rFonts w:ascii="Arial" w:hAnsi="Arial" w:cs="Arial"/>
          <w:b/>
          <w:bCs/>
          <w:color w:val="4472C4" w:themeColor="accent1"/>
          <w:sz w:val="18"/>
          <w:szCs w:val="18"/>
        </w:rPr>
      </w:pPr>
      <w:r w:rsidRPr="00914260">
        <w:rPr>
          <w:rFonts w:ascii="Arial" w:hAnsi="Arial" w:cs="Arial"/>
          <w:b/>
          <w:bCs/>
          <w:i/>
          <w:iCs/>
          <w:color w:val="4472C4" w:themeColor="accent1"/>
          <w:sz w:val="18"/>
          <w:szCs w:val="18"/>
        </w:rPr>
        <w:t>Remote but Connected</w:t>
      </w:r>
      <w:r w:rsidRPr="00914260">
        <w:rPr>
          <w:rFonts w:ascii="Arial" w:hAnsi="Arial" w:cs="Arial"/>
          <w:b/>
          <w:bCs/>
          <w:color w:val="4472C4" w:themeColor="accent1"/>
          <w:sz w:val="18"/>
          <w:szCs w:val="18"/>
        </w:rPr>
        <w:t>: a co-created digital platform to enable caregivers to support independent living for people with disability in the face of Covid-19.</w:t>
      </w:r>
    </w:p>
    <w:p w14:paraId="2F8A2596" w14:textId="549D69F7" w:rsidR="00914260" w:rsidRPr="00737A45" w:rsidRDefault="00914260" w:rsidP="00914260">
      <w:pPr>
        <w:spacing w:after="120" w:line="240" w:lineRule="auto"/>
        <w:rPr>
          <w:rFonts w:ascii="Arial" w:hAnsi="Arial" w:cs="Arial"/>
          <w:sz w:val="18"/>
          <w:szCs w:val="18"/>
        </w:rPr>
      </w:pPr>
      <w:r w:rsidRPr="00737A45">
        <w:rPr>
          <w:rFonts w:ascii="Arial" w:hAnsi="Arial" w:cs="Arial"/>
          <w:sz w:val="18"/>
          <w:szCs w:val="18"/>
        </w:rPr>
        <w:t xml:space="preserve">Lead researcher: </w:t>
      </w:r>
      <w:r w:rsidRPr="00914260">
        <w:rPr>
          <w:rFonts w:ascii="Arial" w:hAnsi="Arial" w:cs="Arial"/>
          <w:sz w:val="18"/>
          <w:szCs w:val="18"/>
        </w:rPr>
        <w:t>Lynette Joubert,</w:t>
      </w:r>
    </w:p>
    <w:p w14:paraId="61D0C4F4" w14:textId="46E70502" w:rsidR="00914260" w:rsidRDefault="00914260" w:rsidP="00914260">
      <w:pPr>
        <w:spacing w:after="120" w:line="240" w:lineRule="auto"/>
        <w:rPr>
          <w:rFonts w:ascii="Arial" w:hAnsi="Arial" w:cs="Arial"/>
          <w:sz w:val="18"/>
          <w:szCs w:val="18"/>
        </w:rPr>
      </w:pPr>
      <w:r w:rsidRPr="00737A45">
        <w:rPr>
          <w:rFonts w:ascii="Arial" w:hAnsi="Arial" w:cs="Arial"/>
          <w:sz w:val="18"/>
          <w:szCs w:val="18"/>
        </w:rPr>
        <w:t xml:space="preserve">Department of </w:t>
      </w:r>
      <w:r>
        <w:rPr>
          <w:rFonts w:ascii="Arial" w:hAnsi="Arial" w:cs="Arial"/>
          <w:sz w:val="18"/>
          <w:szCs w:val="18"/>
        </w:rPr>
        <w:t>Social Work</w:t>
      </w:r>
    </w:p>
    <w:p w14:paraId="2120C033" w14:textId="60F04F55" w:rsidR="00914260" w:rsidRDefault="00914260" w:rsidP="00914260">
      <w:pPr>
        <w:spacing w:after="120" w:line="240" w:lineRule="auto"/>
        <w:rPr>
          <w:rFonts w:ascii="Arial" w:hAnsi="Arial" w:cs="Arial"/>
          <w:sz w:val="18"/>
          <w:szCs w:val="18"/>
        </w:rPr>
      </w:pPr>
      <w:r>
        <w:rPr>
          <w:rFonts w:ascii="Arial" w:hAnsi="Arial" w:cs="Arial"/>
          <w:sz w:val="18"/>
          <w:szCs w:val="18"/>
        </w:rPr>
        <w:t>Team members: Nathan Grills, Greg Wadley, Wendy Chapman, Rod Carracher, Manjula Marella, Victoria Palmer, Penelope Pane</w:t>
      </w:r>
    </w:p>
    <w:p w14:paraId="007A2C2A" w14:textId="0073D338" w:rsidR="00914260" w:rsidRPr="00737A45" w:rsidRDefault="00914260" w:rsidP="00914260">
      <w:pPr>
        <w:spacing w:after="120" w:line="240" w:lineRule="auto"/>
        <w:rPr>
          <w:rFonts w:ascii="Arial" w:hAnsi="Arial" w:cs="Arial"/>
          <w:sz w:val="18"/>
          <w:szCs w:val="18"/>
        </w:rPr>
      </w:pPr>
      <w:r>
        <w:rPr>
          <w:rFonts w:ascii="Arial" w:hAnsi="Arial" w:cs="Arial"/>
          <w:sz w:val="18"/>
          <w:szCs w:val="18"/>
        </w:rPr>
        <w:t xml:space="preserve">Partner organisations: Yooralla </w:t>
      </w:r>
    </w:p>
    <w:p w14:paraId="7280BA32" w14:textId="4EECE2C9" w:rsidR="00914260" w:rsidRPr="00914260" w:rsidRDefault="00914260" w:rsidP="00914260">
      <w:pPr>
        <w:spacing w:after="120" w:line="240" w:lineRule="auto"/>
        <w:rPr>
          <w:rFonts w:ascii="Arial" w:hAnsi="Arial" w:cs="Arial"/>
          <w:sz w:val="18"/>
          <w:szCs w:val="18"/>
        </w:rPr>
      </w:pPr>
      <w:r w:rsidRPr="00914260">
        <w:rPr>
          <w:rFonts w:ascii="Arial" w:hAnsi="Arial" w:cs="Arial"/>
          <w:sz w:val="18"/>
          <w:szCs w:val="18"/>
        </w:rPr>
        <w:t>The C</w:t>
      </w:r>
      <w:r>
        <w:rPr>
          <w:rFonts w:ascii="Arial" w:hAnsi="Arial" w:cs="Arial"/>
          <w:sz w:val="18"/>
          <w:szCs w:val="18"/>
        </w:rPr>
        <w:t>OVID</w:t>
      </w:r>
      <w:r w:rsidRPr="00914260">
        <w:rPr>
          <w:rFonts w:ascii="Arial" w:hAnsi="Arial" w:cs="Arial"/>
          <w:sz w:val="18"/>
          <w:szCs w:val="18"/>
        </w:rPr>
        <w:t xml:space="preserve">-19 </w:t>
      </w:r>
      <w:r>
        <w:rPr>
          <w:rFonts w:ascii="Arial" w:hAnsi="Arial" w:cs="Arial"/>
          <w:sz w:val="18"/>
          <w:szCs w:val="18"/>
        </w:rPr>
        <w:t>p</w:t>
      </w:r>
      <w:r w:rsidRPr="00914260">
        <w:rPr>
          <w:rFonts w:ascii="Arial" w:hAnsi="Arial" w:cs="Arial"/>
          <w:sz w:val="18"/>
          <w:szCs w:val="18"/>
        </w:rPr>
        <w:t>andemic is impacting people with disability highlighting a need to create alternative (remote) avenues for service delivery.</w:t>
      </w:r>
      <w:r>
        <w:rPr>
          <w:rFonts w:ascii="Arial" w:hAnsi="Arial" w:cs="Arial"/>
          <w:sz w:val="18"/>
          <w:szCs w:val="18"/>
        </w:rPr>
        <w:t xml:space="preserve"> </w:t>
      </w:r>
      <w:r w:rsidRPr="00914260">
        <w:rPr>
          <w:rFonts w:ascii="Arial" w:hAnsi="Arial" w:cs="Arial"/>
          <w:sz w:val="18"/>
          <w:szCs w:val="18"/>
        </w:rPr>
        <w:t>Caregivers provide an important link to disability services. Our pilot intervention digitally links caregivers to resources and networks, as well as exploring pathways for linking people with disability to these resources.</w:t>
      </w:r>
    </w:p>
    <w:p w14:paraId="4F74160F" w14:textId="3609C40E" w:rsidR="00914260" w:rsidRPr="00914260" w:rsidRDefault="00914260" w:rsidP="00914260">
      <w:pPr>
        <w:spacing w:after="120" w:line="240" w:lineRule="auto"/>
        <w:rPr>
          <w:rFonts w:ascii="Arial" w:hAnsi="Arial" w:cs="Arial"/>
          <w:sz w:val="18"/>
          <w:szCs w:val="18"/>
        </w:rPr>
      </w:pPr>
      <w:r>
        <w:rPr>
          <w:rFonts w:ascii="Arial" w:hAnsi="Arial" w:cs="Arial"/>
          <w:sz w:val="18"/>
          <w:szCs w:val="18"/>
        </w:rPr>
        <w:t>This project</w:t>
      </w:r>
      <w:r w:rsidRPr="00914260">
        <w:rPr>
          <w:rFonts w:ascii="Arial" w:hAnsi="Arial" w:cs="Arial"/>
          <w:sz w:val="18"/>
          <w:szCs w:val="18"/>
        </w:rPr>
        <w:t xml:space="preserve"> aim</w:t>
      </w:r>
      <w:r>
        <w:rPr>
          <w:rFonts w:ascii="Arial" w:hAnsi="Arial" w:cs="Arial"/>
          <w:sz w:val="18"/>
          <w:szCs w:val="18"/>
        </w:rPr>
        <w:t>s to</w:t>
      </w:r>
      <w:r w:rsidRPr="00914260">
        <w:rPr>
          <w:rFonts w:ascii="Arial" w:hAnsi="Arial" w:cs="Arial"/>
          <w:sz w:val="18"/>
          <w:szCs w:val="18"/>
        </w:rPr>
        <w:t>:</w:t>
      </w:r>
    </w:p>
    <w:p w14:paraId="337F2E11" w14:textId="00982790" w:rsidR="00914260" w:rsidRPr="00914260" w:rsidRDefault="00914260" w:rsidP="00914260">
      <w:pPr>
        <w:pStyle w:val="ListParagraph"/>
        <w:numPr>
          <w:ilvl w:val="0"/>
          <w:numId w:val="4"/>
        </w:numPr>
        <w:spacing w:after="120" w:line="240" w:lineRule="auto"/>
        <w:rPr>
          <w:rFonts w:ascii="Arial" w:hAnsi="Arial" w:cs="Arial"/>
          <w:sz w:val="18"/>
          <w:szCs w:val="18"/>
        </w:rPr>
      </w:pPr>
      <w:r w:rsidRPr="00914260">
        <w:rPr>
          <w:rFonts w:ascii="Arial" w:hAnsi="Arial" w:cs="Arial"/>
          <w:sz w:val="18"/>
          <w:szCs w:val="18"/>
        </w:rPr>
        <w:t xml:space="preserve">To clarify the resource pathways </w:t>
      </w:r>
      <w:proofErr w:type="gramStart"/>
      <w:r w:rsidRPr="00914260">
        <w:rPr>
          <w:rFonts w:ascii="Arial" w:hAnsi="Arial" w:cs="Arial"/>
          <w:sz w:val="18"/>
          <w:szCs w:val="18"/>
        </w:rPr>
        <w:t>caregivers</w:t>
      </w:r>
      <w:proofErr w:type="gramEnd"/>
      <w:r w:rsidRPr="00914260">
        <w:rPr>
          <w:rFonts w:ascii="Arial" w:hAnsi="Arial" w:cs="Arial"/>
          <w:sz w:val="18"/>
          <w:szCs w:val="18"/>
        </w:rPr>
        <w:t xml:space="preserve"> access in supporting people with disability in independent living.</w:t>
      </w:r>
    </w:p>
    <w:p w14:paraId="05DE77BC" w14:textId="77777777" w:rsidR="00914260" w:rsidRDefault="00914260" w:rsidP="00914260">
      <w:pPr>
        <w:pStyle w:val="ListParagraph"/>
        <w:numPr>
          <w:ilvl w:val="0"/>
          <w:numId w:val="4"/>
        </w:numPr>
        <w:spacing w:after="120" w:line="240" w:lineRule="auto"/>
        <w:rPr>
          <w:rFonts w:ascii="Arial" w:hAnsi="Arial" w:cs="Arial"/>
          <w:sz w:val="18"/>
          <w:szCs w:val="18"/>
        </w:rPr>
      </w:pPr>
      <w:r w:rsidRPr="00914260">
        <w:rPr>
          <w:rFonts w:ascii="Arial" w:hAnsi="Arial" w:cs="Arial"/>
          <w:sz w:val="18"/>
          <w:szCs w:val="18"/>
        </w:rPr>
        <w:t>To co-create a digital platform to improve caregiver access to these resources by carers</w:t>
      </w:r>
    </w:p>
    <w:p w14:paraId="0753CDA2" w14:textId="42E70F6C" w:rsidR="00914260" w:rsidRDefault="00914260" w:rsidP="00914260">
      <w:pPr>
        <w:pStyle w:val="ListParagraph"/>
        <w:numPr>
          <w:ilvl w:val="0"/>
          <w:numId w:val="4"/>
        </w:numPr>
        <w:spacing w:after="120" w:line="240" w:lineRule="auto"/>
        <w:rPr>
          <w:rFonts w:ascii="Arial" w:hAnsi="Arial" w:cs="Arial"/>
          <w:sz w:val="18"/>
          <w:szCs w:val="18"/>
        </w:rPr>
      </w:pPr>
      <w:r w:rsidRPr="00914260">
        <w:rPr>
          <w:rFonts w:ascii="Arial" w:hAnsi="Arial" w:cs="Arial"/>
          <w:sz w:val="18"/>
          <w:szCs w:val="18"/>
        </w:rPr>
        <w:t>To evaluate acceptability/feasibility of the digital platform for caregivers and people with disability.</w:t>
      </w:r>
    </w:p>
    <w:p w14:paraId="35477601" w14:textId="0B32337C" w:rsidR="000104FA" w:rsidRDefault="000104FA" w:rsidP="000104FA">
      <w:pPr>
        <w:spacing w:after="120" w:line="240" w:lineRule="auto"/>
        <w:rPr>
          <w:rFonts w:ascii="Arial" w:hAnsi="Arial" w:cs="Arial"/>
          <w:sz w:val="18"/>
          <w:szCs w:val="18"/>
        </w:rPr>
      </w:pPr>
    </w:p>
    <w:p w14:paraId="30130257" w14:textId="77777777" w:rsidR="00E3268C" w:rsidRDefault="00E3268C" w:rsidP="000104FA">
      <w:pPr>
        <w:spacing w:after="120" w:line="240" w:lineRule="auto"/>
        <w:rPr>
          <w:rFonts w:ascii="Arial" w:hAnsi="Arial" w:cs="Arial"/>
          <w:b/>
          <w:bCs/>
          <w:color w:val="4472C4" w:themeColor="accent1"/>
          <w:sz w:val="18"/>
          <w:szCs w:val="18"/>
        </w:rPr>
      </w:pPr>
    </w:p>
    <w:p w14:paraId="0CC3FC73" w14:textId="77777777" w:rsidR="00E3268C" w:rsidRDefault="00E3268C" w:rsidP="000104FA">
      <w:pPr>
        <w:spacing w:after="120" w:line="240" w:lineRule="auto"/>
        <w:rPr>
          <w:rFonts w:ascii="Arial" w:hAnsi="Arial" w:cs="Arial"/>
          <w:b/>
          <w:bCs/>
          <w:color w:val="4472C4" w:themeColor="accent1"/>
          <w:sz w:val="18"/>
          <w:szCs w:val="18"/>
        </w:rPr>
      </w:pPr>
    </w:p>
    <w:p w14:paraId="2068E948" w14:textId="77777777" w:rsidR="00E3268C" w:rsidRDefault="00E3268C" w:rsidP="000104FA">
      <w:pPr>
        <w:spacing w:after="120" w:line="240" w:lineRule="auto"/>
        <w:rPr>
          <w:rFonts w:ascii="Arial" w:hAnsi="Arial" w:cs="Arial"/>
          <w:b/>
          <w:bCs/>
          <w:color w:val="4472C4" w:themeColor="accent1"/>
          <w:sz w:val="18"/>
          <w:szCs w:val="18"/>
        </w:rPr>
      </w:pPr>
    </w:p>
    <w:p w14:paraId="2D4ECAA3" w14:textId="77777777" w:rsidR="00E3268C" w:rsidRDefault="00E3268C" w:rsidP="000104FA">
      <w:pPr>
        <w:spacing w:after="120" w:line="240" w:lineRule="auto"/>
        <w:rPr>
          <w:rFonts w:ascii="Arial" w:hAnsi="Arial" w:cs="Arial"/>
          <w:b/>
          <w:bCs/>
          <w:color w:val="4472C4" w:themeColor="accent1"/>
          <w:sz w:val="18"/>
          <w:szCs w:val="18"/>
        </w:rPr>
      </w:pPr>
    </w:p>
    <w:p w14:paraId="70E67500" w14:textId="77777777" w:rsidR="00E3268C" w:rsidRDefault="00E3268C" w:rsidP="000104FA">
      <w:pPr>
        <w:spacing w:after="120" w:line="240" w:lineRule="auto"/>
        <w:rPr>
          <w:rFonts w:ascii="Arial" w:hAnsi="Arial" w:cs="Arial"/>
          <w:b/>
          <w:bCs/>
          <w:color w:val="4472C4" w:themeColor="accent1"/>
          <w:sz w:val="18"/>
          <w:szCs w:val="18"/>
        </w:rPr>
      </w:pPr>
    </w:p>
    <w:p w14:paraId="0189D5FE" w14:textId="42C0937A" w:rsidR="000104FA" w:rsidRPr="000104FA" w:rsidRDefault="000104FA" w:rsidP="000104FA">
      <w:pPr>
        <w:spacing w:after="120" w:line="240" w:lineRule="auto"/>
        <w:rPr>
          <w:rFonts w:ascii="Arial" w:hAnsi="Arial" w:cs="Arial"/>
          <w:b/>
          <w:bCs/>
          <w:color w:val="4472C4" w:themeColor="accent1"/>
          <w:sz w:val="18"/>
          <w:szCs w:val="18"/>
        </w:rPr>
      </w:pPr>
      <w:r w:rsidRPr="000104FA">
        <w:rPr>
          <w:rFonts w:ascii="Arial" w:hAnsi="Arial" w:cs="Arial"/>
          <w:b/>
          <w:bCs/>
          <w:color w:val="4472C4" w:themeColor="accent1"/>
          <w:sz w:val="18"/>
          <w:szCs w:val="18"/>
        </w:rPr>
        <w:lastRenderedPageBreak/>
        <w:t>NIV @ Home</w:t>
      </w:r>
    </w:p>
    <w:p w14:paraId="1FE32C3F" w14:textId="77777777" w:rsidR="000104FA" w:rsidRPr="000104FA" w:rsidRDefault="000104FA" w:rsidP="000104FA">
      <w:pPr>
        <w:spacing w:after="120" w:line="240" w:lineRule="auto"/>
        <w:rPr>
          <w:rFonts w:ascii="Arial" w:hAnsi="Arial" w:cs="Arial"/>
          <w:sz w:val="18"/>
          <w:szCs w:val="18"/>
        </w:rPr>
      </w:pPr>
      <w:r w:rsidRPr="000104FA">
        <w:rPr>
          <w:rFonts w:ascii="Arial" w:hAnsi="Arial" w:cs="Arial"/>
          <w:sz w:val="18"/>
          <w:szCs w:val="18"/>
        </w:rPr>
        <w:t>Lead researcher: David Berlowitz</w:t>
      </w:r>
    </w:p>
    <w:p w14:paraId="69251E7D" w14:textId="77777777" w:rsidR="000104FA" w:rsidRPr="000104FA" w:rsidRDefault="000104FA" w:rsidP="000104FA">
      <w:pPr>
        <w:spacing w:after="120" w:line="240" w:lineRule="auto"/>
        <w:rPr>
          <w:rFonts w:ascii="Arial" w:hAnsi="Arial" w:cs="Arial"/>
          <w:sz w:val="18"/>
          <w:szCs w:val="18"/>
        </w:rPr>
      </w:pPr>
      <w:r w:rsidRPr="000104FA">
        <w:rPr>
          <w:rFonts w:ascii="Arial" w:hAnsi="Arial" w:cs="Arial"/>
          <w:sz w:val="18"/>
          <w:szCs w:val="18"/>
        </w:rPr>
        <w:t>Department of Physiotherapy</w:t>
      </w:r>
    </w:p>
    <w:p w14:paraId="500F9031" w14:textId="77777777" w:rsidR="000104FA" w:rsidRPr="000104FA" w:rsidRDefault="000104FA" w:rsidP="000104FA">
      <w:pPr>
        <w:spacing w:after="120" w:line="240" w:lineRule="auto"/>
        <w:rPr>
          <w:rFonts w:ascii="Arial" w:hAnsi="Arial" w:cs="Arial"/>
          <w:sz w:val="18"/>
          <w:szCs w:val="18"/>
        </w:rPr>
      </w:pPr>
      <w:r w:rsidRPr="000104FA">
        <w:rPr>
          <w:rFonts w:ascii="Arial" w:hAnsi="Arial" w:cs="Arial"/>
          <w:sz w:val="18"/>
          <w:szCs w:val="18"/>
        </w:rPr>
        <w:t>Team members: Mark Howard, Liam Hannan, Nicole Sheers</w:t>
      </w:r>
    </w:p>
    <w:p w14:paraId="001B83D1" w14:textId="77777777" w:rsidR="000104FA" w:rsidRPr="000104FA" w:rsidRDefault="000104FA" w:rsidP="000104FA">
      <w:pPr>
        <w:spacing w:after="120" w:line="240" w:lineRule="auto"/>
        <w:rPr>
          <w:rFonts w:ascii="Arial" w:hAnsi="Arial" w:cs="Arial"/>
          <w:sz w:val="18"/>
          <w:szCs w:val="18"/>
        </w:rPr>
      </w:pPr>
      <w:r w:rsidRPr="000104FA">
        <w:rPr>
          <w:rFonts w:ascii="Arial" w:hAnsi="Arial" w:cs="Arial"/>
          <w:sz w:val="18"/>
          <w:szCs w:val="18"/>
        </w:rPr>
        <w:t>Partner organisations: Victorian Respiratory Support Service, Austin Health</w:t>
      </w:r>
    </w:p>
    <w:p w14:paraId="1FEDD179" w14:textId="25796979" w:rsidR="000104FA" w:rsidRPr="000104FA" w:rsidRDefault="000104FA" w:rsidP="000104FA">
      <w:pPr>
        <w:spacing w:after="120" w:line="240" w:lineRule="auto"/>
        <w:rPr>
          <w:rFonts w:ascii="Arial" w:hAnsi="Arial" w:cs="Arial"/>
          <w:sz w:val="18"/>
          <w:szCs w:val="18"/>
        </w:rPr>
      </w:pPr>
      <w:r w:rsidRPr="000104FA">
        <w:rPr>
          <w:rFonts w:ascii="Arial" w:hAnsi="Arial" w:cs="Arial"/>
          <w:sz w:val="18"/>
          <w:szCs w:val="18"/>
        </w:rPr>
        <w:t xml:space="preserve">People with COVID-19 are not the only ones who need a ventilator. Over 800 Victorians live well at home with non-invasive ventilation (NIV), most of whom have ventilatory failure secondary to their disability (motor neurone disease (MND), muscular dystrophies, spinal cord injury, etc). People with disabilities are understandably reluctant to attend the Austin Hospital to start NIV (usual practice) during the COVID-19 pandemic. </w:t>
      </w:r>
      <w:proofErr w:type="spellStart"/>
      <w:r w:rsidRPr="000104FA">
        <w:rPr>
          <w:rFonts w:ascii="Arial" w:hAnsi="Arial" w:cs="Arial"/>
          <w:sz w:val="18"/>
          <w:szCs w:val="18"/>
        </w:rPr>
        <w:t>NIV@Home</w:t>
      </w:r>
      <w:proofErr w:type="spellEnd"/>
      <w:r w:rsidRPr="000104FA">
        <w:rPr>
          <w:rFonts w:ascii="Arial" w:hAnsi="Arial" w:cs="Arial"/>
          <w:sz w:val="18"/>
          <w:szCs w:val="18"/>
        </w:rPr>
        <w:t xml:space="preserve"> will pilot whether using home NIV implementation and remote patient monitoring to substitute for day admissions and clinic attendance in people with disabilities is a feasible model for testing in a future, adequately powered, multi-centre study.</w:t>
      </w:r>
      <w:r w:rsidRPr="00737A45">
        <w:rPr>
          <w:rFonts w:ascii="Arial" w:hAnsi="Arial" w:cs="Arial"/>
          <w:sz w:val="18"/>
          <w:szCs w:val="18"/>
        </w:rPr>
        <w:t xml:space="preserve"> </w:t>
      </w:r>
    </w:p>
    <w:p w14:paraId="075CF0D8" w14:textId="77777777" w:rsidR="00914260" w:rsidRDefault="00914260" w:rsidP="000538F5">
      <w:pPr>
        <w:spacing w:after="120" w:line="240" w:lineRule="auto"/>
        <w:rPr>
          <w:rFonts w:ascii="Arial" w:hAnsi="Arial" w:cs="Arial"/>
          <w:b/>
          <w:bCs/>
          <w:color w:val="4472C4" w:themeColor="accent1"/>
          <w:sz w:val="18"/>
          <w:szCs w:val="18"/>
        </w:rPr>
      </w:pPr>
    </w:p>
    <w:p w14:paraId="72FC15BD" w14:textId="42A42351"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Developing a telehealth physical rehabilitation program for people with moderate to severe stroke using an integrated knowledge translation approach</w:t>
      </w:r>
    </w:p>
    <w:p w14:paraId="190BD6BD" w14:textId="7FAFFA76"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D971A9" w:rsidRPr="00737A45">
        <w:rPr>
          <w:rFonts w:ascii="Arial" w:hAnsi="Arial" w:cs="Arial"/>
          <w:sz w:val="18"/>
          <w:szCs w:val="18"/>
        </w:rPr>
        <w:t xml:space="preserve"> researcher</w:t>
      </w:r>
      <w:r w:rsidRPr="00737A45">
        <w:rPr>
          <w:rFonts w:ascii="Arial" w:hAnsi="Arial" w:cs="Arial"/>
          <w:sz w:val="18"/>
          <w:szCs w:val="18"/>
        </w:rPr>
        <w:t>: Cathy Said</w:t>
      </w:r>
    </w:p>
    <w:p w14:paraId="2920D52D" w14:textId="249B71C8" w:rsidR="000538F5" w:rsidRDefault="00D971A9" w:rsidP="000538F5">
      <w:pPr>
        <w:spacing w:after="120" w:line="240" w:lineRule="auto"/>
        <w:rPr>
          <w:rFonts w:ascii="Arial" w:hAnsi="Arial" w:cs="Arial"/>
          <w:sz w:val="18"/>
          <w:szCs w:val="18"/>
        </w:rPr>
      </w:pPr>
      <w:r w:rsidRPr="00737A45">
        <w:rPr>
          <w:rFonts w:ascii="Arial" w:hAnsi="Arial" w:cs="Arial"/>
          <w:sz w:val="18"/>
          <w:szCs w:val="18"/>
        </w:rPr>
        <w:t xml:space="preserve">Department of </w:t>
      </w:r>
      <w:r w:rsidR="000538F5" w:rsidRPr="00737A45">
        <w:rPr>
          <w:rFonts w:ascii="Arial" w:hAnsi="Arial" w:cs="Arial"/>
          <w:sz w:val="18"/>
          <w:szCs w:val="18"/>
        </w:rPr>
        <w:t>Physiotherapy</w:t>
      </w:r>
    </w:p>
    <w:p w14:paraId="7A68BD53" w14:textId="320E8270" w:rsidR="00C37C45" w:rsidRDefault="00C37C45" w:rsidP="000538F5">
      <w:pPr>
        <w:spacing w:after="120" w:line="240" w:lineRule="auto"/>
        <w:rPr>
          <w:rFonts w:ascii="Arial" w:hAnsi="Arial" w:cs="Arial"/>
          <w:sz w:val="18"/>
          <w:szCs w:val="18"/>
        </w:rPr>
      </w:pPr>
      <w:r>
        <w:rPr>
          <w:rFonts w:ascii="Arial" w:hAnsi="Arial" w:cs="Arial"/>
          <w:sz w:val="18"/>
          <w:szCs w:val="18"/>
        </w:rPr>
        <w:t>Team members: Coralie English, Emily Ramage, Elizabeth Lynch, Erin Bicknell, Dani Hitch, Natalie Fini, Kelly Bower</w:t>
      </w:r>
    </w:p>
    <w:p w14:paraId="71AED5EE" w14:textId="2DDFA3A6" w:rsidR="00C37C45" w:rsidRPr="00737A45" w:rsidRDefault="00C37C45" w:rsidP="000538F5">
      <w:pPr>
        <w:spacing w:after="120" w:line="240" w:lineRule="auto"/>
        <w:rPr>
          <w:rFonts w:ascii="Arial" w:hAnsi="Arial" w:cs="Arial"/>
          <w:sz w:val="18"/>
          <w:szCs w:val="18"/>
        </w:rPr>
      </w:pPr>
      <w:r>
        <w:rPr>
          <w:rFonts w:ascii="Arial" w:hAnsi="Arial" w:cs="Arial"/>
          <w:sz w:val="18"/>
          <w:szCs w:val="18"/>
        </w:rPr>
        <w:t>Partner organisations: University of Newcastle, University of Adelaide, Western Health</w:t>
      </w:r>
    </w:p>
    <w:p w14:paraId="134A5E4C" w14:textId="65208EC0" w:rsidR="000538F5" w:rsidRPr="00737A45" w:rsidRDefault="000538F5" w:rsidP="000538F5">
      <w:pPr>
        <w:spacing w:after="120" w:line="240" w:lineRule="auto"/>
        <w:rPr>
          <w:rFonts w:ascii="Arial" w:hAnsi="Arial" w:cs="Arial"/>
          <w:sz w:val="18"/>
          <w:szCs w:val="18"/>
        </w:rPr>
      </w:pPr>
      <w:r w:rsidRPr="00737A45">
        <w:rPr>
          <w:rFonts w:ascii="Arial" w:hAnsi="Arial" w:cs="Arial"/>
          <w:sz w:val="18"/>
          <w:szCs w:val="18"/>
        </w:rPr>
        <w:t>The aim is to develop a telehealth physical rehabilitation program for people with moderate/severe stroke. There is strong evidence that rehabilitation reduces disability in stroke. COVID-19 has led to restricted outpatient services and reduced access to rehabilitation for stroke survivors. There are challenges providing telehealth rehabilitation to stroke survivors with moderate/severe disability. Traditional rehabilitation for this population relies on physical assistance from therapists and specialised equipment. There are also safety considerations for stroke survivors and carers. There is an urgent need for an evidenced-based guide to providing safe physical rehabilitation via telehealth to people with moderate/severe physical disability following stroke.</w:t>
      </w:r>
    </w:p>
    <w:p w14:paraId="33E6B004" w14:textId="33FB6504" w:rsidR="00655040" w:rsidRPr="00737A45" w:rsidRDefault="00655040" w:rsidP="000538F5">
      <w:pPr>
        <w:spacing w:after="120" w:line="240" w:lineRule="auto"/>
        <w:rPr>
          <w:rFonts w:ascii="Arial" w:hAnsi="Arial" w:cs="Arial"/>
          <w:sz w:val="18"/>
          <w:szCs w:val="18"/>
        </w:rPr>
      </w:pPr>
    </w:p>
    <w:p w14:paraId="4E5F22F1" w14:textId="232BF84A" w:rsidR="00655040" w:rsidRPr="00737A45" w:rsidRDefault="00655040" w:rsidP="000538F5">
      <w:pPr>
        <w:spacing w:after="120" w:line="240" w:lineRule="auto"/>
        <w:rPr>
          <w:rFonts w:ascii="Arial" w:hAnsi="Arial" w:cs="Arial"/>
          <w:b/>
          <w:bCs/>
          <w:color w:val="4472C4" w:themeColor="accent1"/>
          <w:sz w:val="18"/>
          <w:szCs w:val="18"/>
        </w:rPr>
      </w:pPr>
      <w:r w:rsidRPr="00737A45">
        <w:rPr>
          <w:rFonts w:ascii="Arial" w:hAnsi="Arial" w:cs="Arial"/>
          <w:b/>
          <w:bCs/>
          <w:color w:val="4472C4" w:themeColor="accent1"/>
          <w:sz w:val="18"/>
          <w:szCs w:val="18"/>
        </w:rPr>
        <w:t>Implementing early detection and intervention for infants with developmental disabilities via telehealth – educational resources for families and health professionals</w:t>
      </w:r>
    </w:p>
    <w:p w14:paraId="68E0EE1F" w14:textId="783916F6" w:rsidR="00655040" w:rsidRPr="00737A45" w:rsidRDefault="00655040" w:rsidP="000538F5">
      <w:pPr>
        <w:spacing w:after="120" w:line="240" w:lineRule="auto"/>
        <w:rPr>
          <w:rFonts w:ascii="Arial" w:hAnsi="Arial" w:cs="Arial"/>
          <w:sz w:val="18"/>
          <w:szCs w:val="18"/>
        </w:rPr>
      </w:pPr>
      <w:r w:rsidRPr="00737A45">
        <w:rPr>
          <w:rFonts w:ascii="Arial" w:hAnsi="Arial" w:cs="Arial"/>
          <w:sz w:val="18"/>
          <w:szCs w:val="18"/>
        </w:rPr>
        <w:t>Lead</w:t>
      </w:r>
      <w:r w:rsidR="00D971A9" w:rsidRPr="00737A45">
        <w:rPr>
          <w:rFonts w:ascii="Arial" w:hAnsi="Arial" w:cs="Arial"/>
          <w:sz w:val="18"/>
          <w:szCs w:val="18"/>
        </w:rPr>
        <w:t xml:space="preserve"> researcher</w:t>
      </w:r>
      <w:r w:rsidRPr="00737A45">
        <w:rPr>
          <w:rFonts w:ascii="Arial" w:hAnsi="Arial" w:cs="Arial"/>
          <w:sz w:val="18"/>
          <w:szCs w:val="18"/>
        </w:rPr>
        <w:t>: Alicia Spittle</w:t>
      </w:r>
    </w:p>
    <w:p w14:paraId="4BA6A588" w14:textId="6B5E8D70" w:rsidR="000538F5" w:rsidRDefault="000538F5" w:rsidP="000538F5">
      <w:pPr>
        <w:spacing w:after="120" w:line="240" w:lineRule="auto"/>
        <w:rPr>
          <w:rFonts w:ascii="Arial" w:hAnsi="Arial" w:cs="Arial"/>
          <w:sz w:val="18"/>
          <w:szCs w:val="18"/>
        </w:rPr>
      </w:pPr>
      <w:r w:rsidRPr="00737A45">
        <w:rPr>
          <w:rFonts w:ascii="Arial" w:hAnsi="Arial" w:cs="Arial"/>
          <w:sz w:val="18"/>
          <w:szCs w:val="18"/>
        </w:rPr>
        <w:t>Department of Physiotherapy</w:t>
      </w:r>
    </w:p>
    <w:p w14:paraId="2564FF1F" w14:textId="0A250DFD" w:rsidR="005C1262" w:rsidRDefault="005C1262" w:rsidP="000538F5">
      <w:pPr>
        <w:spacing w:after="120" w:line="240" w:lineRule="auto"/>
        <w:rPr>
          <w:rFonts w:ascii="Arial" w:hAnsi="Arial" w:cs="Arial"/>
          <w:sz w:val="18"/>
          <w:szCs w:val="18"/>
        </w:rPr>
      </w:pPr>
      <w:r>
        <w:rPr>
          <w:rFonts w:ascii="Arial" w:hAnsi="Arial" w:cs="Arial"/>
          <w:sz w:val="18"/>
          <w:szCs w:val="18"/>
        </w:rPr>
        <w:t>Team members: Abbey Eeles, Jeanie Cheong, Rod Hunt, Iona Novak, Catherine Morgan</w:t>
      </w:r>
    </w:p>
    <w:p w14:paraId="4A9660CD" w14:textId="5BB1B46C" w:rsidR="005C1262" w:rsidRPr="00737A45" w:rsidRDefault="005C1262" w:rsidP="000538F5">
      <w:pPr>
        <w:spacing w:after="120" w:line="240" w:lineRule="auto"/>
        <w:rPr>
          <w:rFonts w:ascii="Arial" w:hAnsi="Arial" w:cs="Arial"/>
          <w:sz w:val="18"/>
          <w:szCs w:val="18"/>
        </w:rPr>
      </w:pPr>
      <w:r>
        <w:rPr>
          <w:rFonts w:ascii="Arial" w:hAnsi="Arial" w:cs="Arial"/>
          <w:sz w:val="18"/>
          <w:szCs w:val="18"/>
        </w:rPr>
        <w:t>Partner organisations: Royal Women’s Hospital, Royal Children’s Hospital, University of Sydney, Cerebral Palsy Alliance</w:t>
      </w:r>
    </w:p>
    <w:p w14:paraId="2E612B02" w14:textId="60B54262" w:rsidR="00655040" w:rsidRDefault="000538F5" w:rsidP="000538F5">
      <w:pPr>
        <w:autoSpaceDE w:val="0"/>
        <w:autoSpaceDN w:val="0"/>
        <w:adjustRightInd w:val="0"/>
        <w:spacing w:after="120" w:line="240" w:lineRule="auto"/>
        <w:rPr>
          <w:rFonts w:ascii="Arial" w:hAnsi="Arial" w:cs="Arial"/>
          <w:sz w:val="18"/>
          <w:szCs w:val="18"/>
          <w:lang w:val="en-GB"/>
        </w:rPr>
      </w:pPr>
      <w:r w:rsidRPr="00737A45">
        <w:rPr>
          <w:rFonts w:ascii="Arial" w:hAnsi="Arial" w:cs="Arial"/>
          <w:sz w:val="18"/>
          <w:szCs w:val="18"/>
          <w:lang w:val="en-GB"/>
        </w:rPr>
        <w:t>Guidelines recommend infants at high risk of cerebral palsy and other developmental disabilities, such as infants born preterm or with brain injury, are monitored closely following birth with developmental assessments and referred to early intervention as needed. With face-to-face assessments restricted due to COVID-19, there are many infants and their families who may miss out on timely assessment and support. Our aim is to create an online education module for health professionals (health and disability sectors) on how to use telehealth to facilitate early detection for infants at risk of developmental disabilities, along with resources for families.</w:t>
      </w:r>
    </w:p>
    <w:p w14:paraId="24C08265" w14:textId="08571989" w:rsidR="00EC4666" w:rsidRDefault="00EC4666" w:rsidP="000538F5">
      <w:pPr>
        <w:autoSpaceDE w:val="0"/>
        <w:autoSpaceDN w:val="0"/>
        <w:adjustRightInd w:val="0"/>
        <w:spacing w:after="120" w:line="240" w:lineRule="auto"/>
        <w:rPr>
          <w:rFonts w:ascii="Arial" w:hAnsi="Arial" w:cs="Arial"/>
          <w:sz w:val="18"/>
          <w:szCs w:val="18"/>
          <w:lang w:val="en-GB"/>
        </w:rPr>
      </w:pPr>
    </w:p>
    <w:p w14:paraId="6896B1F7" w14:textId="77777777" w:rsidR="00EC4666" w:rsidRPr="009507A5" w:rsidRDefault="00EC4666" w:rsidP="00EC4666">
      <w:pPr>
        <w:spacing w:after="120" w:line="240" w:lineRule="auto"/>
        <w:rPr>
          <w:rFonts w:ascii="Arial" w:hAnsi="Arial" w:cs="Arial"/>
          <w:b/>
          <w:bCs/>
          <w:color w:val="4472C4" w:themeColor="accent1"/>
          <w:sz w:val="18"/>
          <w:szCs w:val="18"/>
        </w:rPr>
      </w:pPr>
      <w:r w:rsidRPr="009507A5">
        <w:rPr>
          <w:rFonts w:ascii="Arial" w:hAnsi="Arial" w:cs="Arial"/>
          <w:b/>
          <w:bCs/>
          <w:color w:val="4472C4" w:themeColor="accent1"/>
          <w:sz w:val="18"/>
          <w:szCs w:val="18"/>
        </w:rPr>
        <w:t>Continuing to care in the time of COVID-19: Evaluation of a communication and service delivery program for Aboriginal Australians living with disability from remote Northern Territory Communities</w:t>
      </w:r>
    </w:p>
    <w:p w14:paraId="78364DC8" w14:textId="70B33E8D" w:rsidR="00EC4666" w:rsidRDefault="00EC4666" w:rsidP="00EC4666">
      <w:pPr>
        <w:spacing w:after="120" w:line="240" w:lineRule="auto"/>
        <w:rPr>
          <w:rFonts w:ascii="Arial" w:hAnsi="Arial" w:cs="Arial"/>
          <w:sz w:val="18"/>
          <w:szCs w:val="18"/>
        </w:rPr>
      </w:pPr>
      <w:r>
        <w:rPr>
          <w:rFonts w:ascii="Arial" w:hAnsi="Arial" w:cs="Arial"/>
          <w:sz w:val="18"/>
          <w:szCs w:val="18"/>
        </w:rPr>
        <w:t xml:space="preserve">Lead researcher: Margaret Kelaher </w:t>
      </w:r>
    </w:p>
    <w:p w14:paraId="27738ABB" w14:textId="21E7AB12" w:rsidR="00E3268C" w:rsidRDefault="00E3268C" w:rsidP="00EC4666">
      <w:pPr>
        <w:spacing w:after="120" w:line="240" w:lineRule="auto"/>
        <w:rPr>
          <w:rFonts w:ascii="Arial" w:hAnsi="Arial" w:cs="Arial"/>
          <w:sz w:val="18"/>
          <w:szCs w:val="18"/>
        </w:rPr>
      </w:pPr>
      <w:r w:rsidRPr="00E3268C">
        <w:rPr>
          <w:rFonts w:ascii="Arial" w:hAnsi="Arial" w:cs="Arial"/>
          <w:sz w:val="18"/>
          <w:szCs w:val="18"/>
        </w:rPr>
        <w:t>Melbourne School of Population and Global Health</w:t>
      </w:r>
    </w:p>
    <w:p w14:paraId="5652F7ED" w14:textId="65649980" w:rsidR="00EC4666" w:rsidRDefault="008F5DCD" w:rsidP="00EC4666">
      <w:pPr>
        <w:spacing w:after="120" w:line="240" w:lineRule="auto"/>
        <w:rPr>
          <w:rFonts w:ascii="Arial" w:hAnsi="Arial" w:cs="Arial"/>
          <w:sz w:val="18"/>
          <w:szCs w:val="18"/>
        </w:rPr>
      </w:pPr>
      <w:r>
        <w:rPr>
          <w:rFonts w:ascii="Arial" w:hAnsi="Arial" w:cs="Arial"/>
          <w:sz w:val="18"/>
          <w:szCs w:val="18"/>
        </w:rPr>
        <w:t>Team</w:t>
      </w:r>
      <w:r w:rsidR="00EC4666">
        <w:rPr>
          <w:rFonts w:ascii="Arial" w:hAnsi="Arial" w:cs="Arial"/>
          <w:sz w:val="18"/>
          <w:szCs w:val="18"/>
        </w:rPr>
        <w:t xml:space="preserve"> members: </w:t>
      </w:r>
      <w:r w:rsidR="00EC4666" w:rsidRPr="000A0373">
        <w:rPr>
          <w:rFonts w:ascii="Arial" w:hAnsi="Arial" w:cs="Arial"/>
          <w:sz w:val="18"/>
          <w:szCs w:val="18"/>
        </w:rPr>
        <w:t>Dr Damien Howard</w:t>
      </w:r>
      <w:r w:rsidR="00EC4666">
        <w:rPr>
          <w:rFonts w:ascii="Arial" w:hAnsi="Arial" w:cs="Arial"/>
          <w:sz w:val="18"/>
          <w:szCs w:val="18"/>
        </w:rPr>
        <w:t xml:space="preserve">, </w:t>
      </w:r>
      <w:r w:rsidR="00EC4666" w:rsidRPr="000A0373">
        <w:rPr>
          <w:rFonts w:ascii="Arial" w:hAnsi="Arial" w:cs="Arial"/>
          <w:sz w:val="18"/>
          <w:szCs w:val="18"/>
        </w:rPr>
        <w:t>Libby Massey</w:t>
      </w:r>
      <w:r w:rsidR="00EC4666">
        <w:rPr>
          <w:rFonts w:ascii="Arial" w:hAnsi="Arial" w:cs="Arial"/>
          <w:sz w:val="18"/>
          <w:szCs w:val="18"/>
        </w:rPr>
        <w:t xml:space="preserve">, </w:t>
      </w:r>
      <w:r w:rsidR="00EC4666" w:rsidRPr="000A0373">
        <w:rPr>
          <w:rFonts w:ascii="Arial" w:hAnsi="Arial" w:cs="Arial"/>
          <w:sz w:val="18"/>
          <w:szCs w:val="18"/>
        </w:rPr>
        <w:t xml:space="preserve">Melinda </w:t>
      </w:r>
      <w:proofErr w:type="spellStart"/>
      <w:r w:rsidR="00EC4666" w:rsidRPr="000A0373">
        <w:rPr>
          <w:rFonts w:ascii="Arial" w:hAnsi="Arial" w:cs="Arial"/>
          <w:sz w:val="18"/>
          <w:szCs w:val="18"/>
        </w:rPr>
        <w:t>Fajerman</w:t>
      </w:r>
      <w:proofErr w:type="spellEnd"/>
      <w:r w:rsidR="00EC4666">
        <w:rPr>
          <w:rFonts w:ascii="Arial" w:hAnsi="Arial" w:cs="Arial"/>
          <w:sz w:val="18"/>
          <w:szCs w:val="18"/>
        </w:rPr>
        <w:t xml:space="preserve">, </w:t>
      </w:r>
      <w:proofErr w:type="spellStart"/>
      <w:r w:rsidR="00EC4666" w:rsidRPr="000A0373">
        <w:rPr>
          <w:rFonts w:ascii="Arial" w:hAnsi="Arial" w:cs="Arial"/>
          <w:sz w:val="18"/>
          <w:szCs w:val="18"/>
        </w:rPr>
        <w:t>Desireé</w:t>
      </w:r>
      <w:proofErr w:type="spellEnd"/>
      <w:r w:rsidR="00EC4666" w:rsidRPr="000A0373">
        <w:rPr>
          <w:rFonts w:ascii="Arial" w:hAnsi="Arial" w:cs="Arial"/>
          <w:sz w:val="18"/>
          <w:szCs w:val="18"/>
        </w:rPr>
        <w:t xml:space="preserve"> </w:t>
      </w:r>
      <w:proofErr w:type="spellStart"/>
      <w:r w:rsidR="00EC4666" w:rsidRPr="000A0373">
        <w:rPr>
          <w:rFonts w:ascii="Arial" w:hAnsi="Arial" w:cs="Arial"/>
          <w:sz w:val="18"/>
          <w:szCs w:val="18"/>
        </w:rPr>
        <w:t>LaGrappe</w:t>
      </w:r>
      <w:proofErr w:type="spellEnd"/>
      <w:r w:rsidR="00EC4666">
        <w:rPr>
          <w:rFonts w:ascii="Arial" w:hAnsi="Arial" w:cs="Arial"/>
          <w:sz w:val="18"/>
          <w:szCs w:val="18"/>
        </w:rPr>
        <w:t xml:space="preserve">, </w:t>
      </w:r>
      <w:r w:rsidR="00EC4666" w:rsidRPr="000A0373">
        <w:rPr>
          <w:rFonts w:ascii="Arial" w:hAnsi="Arial" w:cs="Arial"/>
          <w:sz w:val="18"/>
          <w:szCs w:val="18"/>
        </w:rPr>
        <w:t>Jacob McCue</w:t>
      </w:r>
      <w:r w:rsidR="00EC4666">
        <w:rPr>
          <w:rFonts w:ascii="Arial" w:hAnsi="Arial" w:cs="Arial"/>
          <w:sz w:val="18"/>
          <w:szCs w:val="18"/>
        </w:rPr>
        <w:t xml:space="preserve">, </w:t>
      </w:r>
      <w:r w:rsidR="00EC4666" w:rsidRPr="000A0373">
        <w:rPr>
          <w:rFonts w:ascii="Arial" w:hAnsi="Arial" w:cs="Arial"/>
          <w:sz w:val="18"/>
          <w:szCs w:val="18"/>
        </w:rPr>
        <w:t>Elizabeth Willis</w:t>
      </w:r>
      <w:r w:rsidR="00EC4666">
        <w:rPr>
          <w:rFonts w:ascii="Arial" w:hAnsi="Arial" w:cs="Arial"/>
          <w:sz w:val="18"/>
          <w:szCs w:val="18"/>
        </w:rPr>
        <w:t xml:space="preserve">, </w:t>
      </w:r>
      <w:r w:rsidR="00EC4666" w:rsidRPr="000A0373">
        <w:rPr>
          <w:rFonts w:ascii="Arial" w:hAnsi="Arial" w:cs="Arial"/>
          <w:sz w:val="18"/>
          <w:szCs w:val="18"/>
        </w:rPr>
        <w:t>Rebecca McCue</w:t>
      </w:r>
      <w:r w:rsidR="00EC4666">
        <w:rPr>
          <w:rFonts w:ascii="Arial" w:hAnsi="Arial" w:cs="Arial"/>
          <w:sz w:val="18"/>
          <w:szCs w:val="18"/>
        </w:rPr>
        <w:t xml:space="preserve">, </w:t>
      </w:r>
      <w:proofErr w:type="spellStart"/>
      <w:r w:rsidR="00EC4666" w:rsidRPr="000A0373">
        <w:rPr>
          <w:rFonts w:ascii="Arial" w:hAnsi="Arial" w:cs="Arial"/>
          <w:sz w:val="18"/>
          <w:szCs w:val="18"/>
        </w:rPr>
        <w:t>Gayangwa</w:t>
      </w:r>
      <w:proofErr w:type="spellEnd"/>
      <w:r w:rsidR="00EC4666" w:rsidRPr="000A0373">
        <w:rPr>
          <w:rFonts w:ascii="Arial" w:hAnsi="Arial" w:cs="Arial"/>
          <w:sz w:val="18"/>
          <w:szCs w:val="18"/>
        </w:rPr>
        <w:t xml:space="preserve"> </w:t>
      </w:r>
      <w:proofErr w:type="spellStart"/>
      <w:r w:rsidR="00EC4666" w:rsidRPr="000A0373">
        <w:rPr>
          <w:rFonts w:ascii="Arial" w:hAnsi="Arial" w:cs="Arial"/>
          <w:sz w:val="18"/>
          <w:szCs w:val="18"/>
        </w:rPr>
        <w:t>Lalara</w:t>
      </w:r>
      <w:proofErr w:type="spellEnd"/>
      <w:r w:rsidR="00EC4666">
        <w:rPr>
          <w:rFonts w:ascii="Arial" w:hAnsi="Arial" w:cs="Arial"/>
          <w:sz w:val="18"/>
          <w:szCs w:val="18"/>
        </w:rPr>
        <w:t xml:space="preserve">, </w:t>
      </w:r>
      <w:r w:rsidR="00EC4666" w:rsidRPr="000A0373">
        <w:rPr>
          <w:rFonts w:ascii="Arial" w:hAnsi="Arial" w:cs="Arial"/>
          <w:sz w:val="18"/>
          <w:szCs w:val="18"/>
        </w:rPr>
        <w:t xml:space="preserve">Joyce </w:t>
      </w:r>
      <w:proofErr w:type="spellStart"/>
      <w:r w:rsidR="00EC4666" w:rsidRPr="000A0373">
        <w:rPr>
          <w:rFonts w:ascii="Arial" w:hAnsi="Arial" w:cs="Arial"/>
          <w:sz w:val="18"/>
          <w:szCs w:val="18"/>
        </w:rPr>
        <w:t>Lalara</w:t>
      </w:r>
      <w:proofErr w:type="spellEnd"/>
      <w:r w:rsidR="00EC4666">
        <w:rPr>
          <w:rFonts w:ascii="Arial" w:hAnsi="Arial" w:cs="Arial"/>
          <w:sz w:val="18"/>
          <w:szCs w:val="18"/>
        </w:rPr>
        <w:t xml:space="preserve">, </w:t>
      </w:r>
      <w:r w:rsidR="00EC4666" w:rsidRPr="000A0373">
        <w:rPr>
          <w:rFonts w:ascii="Arial" w:hAnsi="Arial" w:cs="Arial"/>
          <w:sz w:val="18"/>
          <w:szCs w:val="18"/>
        </w:rPr>
        <w:t xml:space="preserve">Gwen </w:t>
      </w:r>
      <w:proofErr w:type="spellStart"/>
      <w:r w:rsidR="00EC4666" w:rsidRPr="000A0373">
        <w:rPr>
          <w:rFonts w:ascii="Arial" w:hAnsi="Arial" w:cs="Arial"/>
          <w:sz w:val="18"/>
          <w:szCs w:val="18"/>
        </w:rPr>
        <w:t>Lalara</w:t>
      </w:r>
      <w:proofErr w:type="spellEnd"/>
      <w:r w:rsidR="00EC4666">
        <w:rPr>
          <w:rFonts w:ascii="Arial" w:hAnsi="Arial" w:cs="Arial"/>
          <w:sz w:val="18"/>
          <w:szCs w:val="18"/>
        </w:rPr>
        <w:t xml:space="preserve">, </w:t>
      </w:r>
      <w:r w:rsidR="00EC4666" w:rsidRPr="000A0373">
        <w:rPr>
          <w:rFonts w:ascii="Arial" w:hAnsi="Arial" w:cs="Arial"/>
          <w:sz w:val="18"/>
          <w:szCs w:val="18"/>
        </w:rPr>
        <w:t xml:space="preserve">Julie </w:t>
      </w:r>
      <w:proofErr w:type="spellStart"/>
      <w:r w:rsidR="00EC4666" w:rsidRPr="000A0373">
        <w:rPr>
          <w:rFonts w:ascii="Arial" w:hAnsi="Arial" w:cs="Arial"/>
          <w:sz w:val="18"/>
          <w:szCs w:val="18"/>
        </w:rPr>
        <w:t>Wunungmurra</w:t>
      </w:r>
      <w:proofErr w:type="spellEnd"/>
      <w:r w:rsidR="00EC4666">
        <w:rPr>
          <w:rFonts w:ascii="Arial" w:hAnsi="Arial" w:cs="Arial"/>
          <w:sz w:val="18"/>
          <w:szCs w:val="18"/>
        </w:rPr>
        <w:t xml:space="preserve">, </w:t>
      </w:r>
      <w:r w:rsidR="00EC4666" w:rsidRPr="000A0373">
        <w:rPr>
          <w:rFonts w:ascii="Arial" w:hAnsi="Arial" w:cs="Arial"/>
          <w:sz w:val="18"/>
          <w:szCs w:val="18"/>
        </w:rPr>
        <w:t>Bronwyn Daniels</w:t>
      </w:r>
      <w:r w:rsidR="00EC4666">
        <w:rPr>
          <w:rFonts w:ascii="Arial" w:hAnsi="Arial" w:cs="Arial"/>
          <w:sz w:val="18"/>
          <w:szCs w:val="18"/>
        </w:rPr>
        <w:t xml:space="preserve">, </w:t>
      </w:r>
      <w:r w:rsidR="00EC4666" w:rsidRPr="000A0373">
        <w:rPr>
          <w:rFonts w:ascii="Arial" w:hAnsi="Arial" w:cs="Arial"/>
          <w:sz w:val="18"/>
          <w:szCs w:val="18"/>
        </w:rPr>
        <w:t>Olga Daniels</w:t>
      </w:r>
      <w:r w:rsidR="00EC4666">
        <w:rPr>
          <w:rFonts w:ascii="Arial" w:hAnsi="Arial" w:cs="Arial"/>
          <w:sz w:val="18"/>
          <w:szCs w:val="18"/>
        </w:rPr>
        <w:t xml:space="preserve">, </w:t>
      </w:r>
      <w:proofErr w:type="spellStart"/>
      <w:r w:rsidR="00EC4666" w:rsidRPr="000A0373">
        <w:rPr>
          <w:rFonts w:ascii="Arial" w:hAnsi="Arial" w:cs="Arial"/>
          <w:sz w:val="18"/>
          <w:szCs w:val="18"/>
        </w:rPr>
        <w:t>Vickerina</w:t>
      </w:r>
      <w:proofErr w:type="spellEnd"/>
      <w:r w:rsidR="00EC4666" w:rsidRPr="000A0373">
        <w:rPr>
          <w:rFonts w:ascii="Arial" w:hAnsi="Arial" w:cs="Arial"/>
          <w:sz w:val="18"/>
          <w:szCs w:val="18"/>
        </w:rPr>
        <w:t xml:space="preserve"> </w:t>
      </w:r>
      <w:proofErr w:type="spellStart"/>
      <w:r w:rsidR="00EC4666" w:rsidRPr="000A0373">
        <w:rPr>
          <w:rFonts w:ascii="Arial" w:hAnsi="Arial" w:cs="Arial"/>
          <w:sz w:val="18"/>
          <w:szCs w:val="18"/>
        </w:rPr>
        <w:t>Nganjimirra</w:t>
      </w:r>
      <w:proofErr w:type="spellEnd"/>
      <w:r w:rsidR="00EC4666">
        <w:rPr>
          <w:rFonts w:ascii="Arial" w:hAnsi="Arial" w:cs="Arial"/>
          <w:sz w:val="18"/>
          <w:szCs w:val="18"/>
        </w:rPr>
        <w:t xml:space="preserve">, </w:t>
      </w:r>
      <w:r w:rsidR="00EC4666" w:rsidRPr="000A0373">
        <w:rPr>
          <w:rFonts w:ascii="Arial" w:hAnsi="Arial" w:cs="Arial"/>
          <w:sz w:val="18"/>
          <w:szCs w:val="18"/>
        </w:rPr>
        <w:t xml:space="preserve">Philippa </w:t>
      </w:r>
      <w:proofErr w:type="spellStart"/>
      <w:r w:rsidR="00EC4666" w:rsidRPr="000A0373">
        <w:rPr>
          <w:rFonts w:ascii="Arial" w:hAnsi="Arial" w:cs="Arial"/>
          <w:sz w:val="18"/>
          <w:szCs w:val="18"/>
        </w:rPr>
        <w:t>Dalach</w:t>
      </w:r>
      <w:proofErr w:type="spellEnd"/>
    </w:p>
    <w:p w14:paraId="47FE2C1E" w14:textId="77777777" w:rsidR="00EC4666" w:rsidRDefault="00EC4666" w:rsidP="00EC4666">
      <w:pPr>
        <w:spacing w:after="120" w:line="240" w:lineRule="auto"/>
        <w:rPr>
          <w:rFonts w:ascii="Arial" w:hAnsi="Arial" w:cs="Arial"/>
          <w:sz w:val="18"/>
          <w:szCs w:val="18"/>
        </w:rPr>
      </w:pPr>
      <w:r>
        <w:rPr>
          <w:rFonts w:ascii="Arial" w:hAnsi="Arial" w:cs="Arial"/>
          <w:sz w:val="18"/>
          <w:szCs w:val="18"/>
        </w:rPr>
        <w:t xml:space="preserve">Partner organisation: </w:t>
      </w:r>
      <w:r w:rsidRPr="000A0373">
        <w:rPr>
          <w:rFonts w:ascii="Arial" w:hAnsi="Arial" w:cs="Arial"/>
          <w:sz w:val="18"/>
          <w:szCs w:val="18"/>
        </w:rPr>
        <w:t>Machado-Joseph Disease</w:t>
      </w:r>
      <w:r>
        <w:rPr>
          <w:rFonts w:ascii="Arial" w:hAnsi="Arial" w:cs="Arial"/>
          <w:sz w:val="18"/>
          <w:szCs w:val="18"/>
        </w:rPr>
        <w:t xml:space="preserve"> Foundation </w:t>
      </w:r>
    </w:p>
    <w:p w14:paraId="7CEF5FC0" w14:textId="7DFC8161" w:rsidR="00EC4666" w:rsidRPr="000A0373" w:rsidRDefault="00EC4666" w:rsidP="00EC4666">
      <w:pPr>
        <w:spacing w:after="120" w:line="240" w:lineRule="auto"/>
        <w:rPr>
          <w:rFonts w:ascii="Arial" w:hAnsi="Arial" w:cs="Arial"/>
          <w:sz w:val="18"/>
          <w:szCs w:val="18"/>
        </w:rPr>
      </w:pPr>
      <w:r w:rsidRPr="000A0373">
        <w:rPr>
          <w:rFonts w:ascii="Arial" w:hAnsi="Arial" w:cs="Arial"/>
          <w:sz w:val="18"/>
          <w:szCs w:val="18"/>
        </w:rPr>
        <w:t xml:space="preserve">This project aims to address the needs of Aboriginal Australians living disabilities from remote NT. Travel to these communities has been banned to due to COVID-19. Aboriginal Australians with disabilities are literally cut </w:t>
      </w:r>
      <w:r w:rsidRPr="000A0373">
        <w:rPr>
          <w:rFonts w:ascii="Arial" w:hAnsi="Arial" w:cs="Arial"/>
          <w:sz w:val="18"/>
          <w:szCs w:val="18"/>
        </w:rPr>
        <w:lastRenderedPageBreak/>
        <w:t>off from service providers. The overall aims of the project are to improve access to timely, accurate and culturally informed information and services to:</w:t>
      </w:r>
    </w:p>
    <w:p w14:paraId="06393553" w14:textId="712764C9" w:rsidR="00EC4666" w:rsidRPr="009507A5" w:rsidRDefault="00EC4666" w:rsidP="00EC4666">
      <w:pPr>
        <w:pStyle w:val="ListParagraph"/>
        <w:numPr>
          <w:ilvl w:val="0"/>
          <w:numId w:val="2"/>
        </w:numPr>
        <w:spacing w:after="120" w:line="240" w:lineRule="auto"/>
        <w:rPr>
          <w:rFonts w:ascii="Arial" w:hAnsi="Arial" w:cs="Arial"/>
          <w:sz w:val="18"/>
          <w:szCs w:val="18"/>
        </w:rPr>
      </w:pPr>
      <w:r w:rsidRPr="009507A5">
        <w:rPr>
          <w:rFonts w:ascii="Arial" w:hAnsi="Arial" w:cs="Arial"/>
          <w:sz w:val="18"/>
          <w:szCs w:val="18"/>
        </w:rPr>
        <w:t>Minimise deterioration in physical and mental health related to changed service delivery models;</w:t>
      </w:r>
    </w:p>
    <w:p w14:paraId="5BBF6C45" w14:textId="77777777" w:rsidR="00EC4666" w:rsidRPr="009507A5" w:rsidRDefault="00EC4666" w:rsidP="00EC4666">
      <w:pPr>
        <w:pStyle w:val="ListParagraph"/>
        <w:numPr>
          <w:ilvl w:val="0"/>
          <w:numId w:val="2"/>
        </w:numPr>
        <w:spacing w:after="120" w:line="240" w:lineRule="auto"/>
        <w:rPr>
          <w:rFonts w:ascii="Arial" w:hAnsi="Arial" w:cs="Arial"/>
          <w:sz w:val="18"/>
          <w:szCs w:val="18"/>
        </w:rPr>
      </w:pPr>
      <w:r w:rsidRPr="009507A5">
        <w:rPr>
          <w:rFonts w:ascii="Arial" w:hAnsi="Arial" w:cs="Arial"/>
          <w:sz w:val="18"/>
          <w:szCs w:val="18"/>
        </w:rPr>
        <w:t xml:space="preserve">Maximise service delivery and research capacity that is accessible, prevention focussed and addresses </w:t>
      </w:r>
      <w:r>
        <w:rPr>
          <w:rFonts w:ascii="Arial" w:hAnsi="Arial" w:cs="Arial"/>
          <w:sz w:val="18"/>
          <w:szCs w:val="18"/>
        </w:rPr>
        <w:t>A</w:t>
      </w:r>
      <w:r w:rsidRPr="009507A5">
        <w:rPr>
          <w:rFonts w:ascii="Arial" w:hAnsi="Arial" w:cs="Arial"/>
          <w:sz w:val="18"/>
          <w:szCs w:val="18"/>
        </w:rPr>
        <w:t>boriginal workforce needs;</w:t>
      </w:r>
    </w:p>
    <w:p w14:paraId="7875F894" w14:textId="5C24B699" w:rsidR="00E3268C" w:rsidRPr="00E3268C" w:rsidRDefault="00EC4666" w:rsidP="00E3268C">
      <w:pPr>
        <w:pStyle w:val="ListParagraph"/>
        <w:numPr>
          <w:ilvl w:val="0"/>
          <w:numId w:val="2"/>
        </w:numPr>
        <w:spacing w:after="120" w:line="240" w:lineRule="auto"/>
        <w:rPr>
          <w:rFonts w:ascii="Arial" w:hAnsi="Arial" w:cs="Arial"/>
          <w:sz w:val="18"/>
          <w:szCs w:val="18"/>
        </w:rPr>
      </w:pPr>
      <w:r w:rsidRPr="009507A5">
        <w:rPr>
          <w:rFonts w:ascii="Arial" w:hAnsi="Arial" w:cs="Arial"/>
          <w:sz w:val="18"/>
          <w:szCs w:val="18"/>
        </w:rPr>
        <w:t xml:space="preserve">Inform future health care policy and service provision.  </w:t>
      </w:r>
    </w:p>
    <w:p w14:paraId="63B29499" w14:textId="77777777" w:rsidR="00E3268C" w:rsidRDefault="00E3268C" w:rsidP="00E3268C">
      <w:pPr>
        <w:spacing w:after="0" w:line="240" w:lineRule="auto"/>
        <w:rPr>
          <w:rFonts w:ascii="Arial" w:hAnsi="Arial" w:cs="Arial"/>
          <w:b/>
          <w:bCs/>
          <w:color w:val="4472C4" w:themeColor="accent1"/>
          <w:sz w:val="18"/>
          <w:szCs w:val="18"/>
        </w:rPr>
      </w:pPr>
    </w:p>
    <w:p w14:paraId="54A9F72B" w14:textId="77777777" w:rsidR="00E3268C" w:rsidRDefault="00E3268C" w:rsidP="00E3268C">
      <w:pPr>
        <w:spacing w:after="0" w:line="240" w:lineRule="auto"/>
        <w:rPr>
          <w:rFonts w:ascii="Arial" w:hAnsi="Arial" w:cs="Arial"/>
          <w:b/>
          <w:bCs/>
          <w:color w:val="4472C4" w:themeColor="accent1"/>
          <w:sz w:val="18"/>
          <w:szCs w:val="18"/>
        </w:rPr>
      </w:pPr>
    </w:p>
    <w:p w14:paraId="661A836F" w14:textId="54FBA306" w:rsidR="00E3268C" w:rsidRPr="00E3268C" w:rsidRDefault="00E3268C" w:rsidP="00E3268C">
      <w:pPr>
        <w:spacing w:after="0" w:line="240" w:lineRule="auto"/>
        <w:rPr>
          <w:rFonts w:ascii="Arial" w:hAnsi="Arial" w:cs="Arial"/>
          <w:b/>
          <w:bCs/>
          <w:color w:val="4472C4" w:themeColor="accent1"/>
          <w:sz w:val="18"/>
          <w:szCs w:val="18"/>
        </w:rPr>
      </w:pPr>
      <w:r w:rsidRPr="00E3268C">
        <w:rPr>
          <w:rFonts w:ascii="Arial" w:hAnsi="Arial" w:cs="Arial"/>
          <w:b/>
          <w:bCs/>
          <w:color w:val="4472C4" w:themeColor="accent1"/>
          <w:sz w:val="18"/>
          <w:szCs w:val="18"/>
        </w:rPr>
        <w:t>Risk of transmission of COVID-19 among people with disability and their support staff </w:t>
      </w:r>
    </w:p>
    <w:p w14:paraId="22312406" w14:textId="77777777" w:rsidR="00E3268C" w:rsidRPr="00E3268C" w:rsidRDefault="00E3268C" w:rsidP="00E3268C">
      <w:pPr>
        <w:spacing w:after="0" w:line="240" w:lineRule="auto"/>
        <w:rPr>
          <w:rFonts w:ascii="Arial" w:eastAsia="Times New Roman" w:hAnsi="Arial" w:cs="Arial"/>
          <w:color w:val="000000"/>
          <w:sz w:val="18"/>
          <w:szCs w:val="18"/>
          <w:lang w:eastAsia="en-GB"/>
        </w:rPr>
      </w:pPr>
    </w:p>
    <w:p w14:paraId="523FC6D5" w14:textId="077DE49A" w:rsidR="00E3268C" w:rsidRDefault="00E3268C" w:rsidP="00E3268C">
      <w:pPr>
        <w:spacing w:after="120" w:line="240" w:lineRule="auto"/>
        <w:rPr>
          <w:rFonts w:ascii="Arial" w:eastAsia="Times New Roman" w:hAnsi="Arial" w:cs="Arial"/>
          <w:color w:val="000000"/>
          <w:sz w:val="18"/>
          <w:szCs w:val="18"/>
          <w:lang w:eastAsia="en-GB"/>
        </w:rPr>
      </w:pPr>
      <w:r w:rsidRPr="00E3268C">
        <w:rPr>
          <w:rFonts w:ascii="Arial" w:eastAsia="Times New Roman" w:hAnsi="Arial" w:cs="Arial"/>
          <w:color w:val="000000"/>
          <w:sz w:val="18"/>
          <w:szCs w:val="18"/>
          <w:lang w:eastAsia="en-GB"/>
        </w:rPr>
        <w:t>Lead researcher: Anne Kavanagh</w:t>
      </w:r>
    </w:p>
    <w:p w14:paraId="03B79355" w14:textId="2001CED0" w:rsidR="00E3268C" w:rsidRPr="00E3268C" w:rsidRDefault="00E3268C" w:rsidP="00E3268C">
      <w:pPr>
        <w:spacing w:after="120" w:line="240" w:lineRule="auto"/>
        <w:rPr>
          <w:rFonts w:ascii="Arial" w:eastAsia="Times New Roman" w:hAnsi="Arial" w:cs="Arial"/>
          <w:color w:val="000000"/>
          <w:sz w:val="18"/>
          <w:szCs w:val="18"/>
          <w:lang w:eastAsia="en-GB"/>
        </w:rPr>
      </w:pPr>
      <w:r w:rsidRPr="00E3268C">
        <w:rPr>
          <w:rFonts w:ascii="Arial" w:eastAsia="Times New Roman" w:hAnsi="Arial" w:cs="Arial"/>
          <w:color w:val="000000"/>
          <w:sz w:val="18"/>
          <w:szCs w:val="18"/>
          <w:lang w:eastAsia="en-GB"/>
        </w:rPr>
        <w:t>Melbourne School of Population and Global Health</w:t>
      </w:r>
    </w:p>
    <w:p w14:paraId="73BBAC3F" w14:textId="77777777" w:rsidR="00E3268C" w:rsidRPr="00E3268C" w:rsidRDefault="00E3268C" w:rsidP="00E3268C">
      <w:pPr>
        <w:spacing w:after="0" w:line="240" w:lineRule="auto"/>
        <w:rPr>
          <w:rFonts w:ascii="Arial" w:eastAsia="Times New Roman" w:hAnsi="Arial" w:cs="Arial"/>
          <w:color w:val="000000"/>
          <w:sz w:val="18"/>
          <w:szCs w:val="18"/>
          <w:lang w:eastAsia="en-GB"/>
        </w:rPr>
      </w:pPr>
      <w:r w:rsidRPr="00E3268C">
        <w:rPr>
          <w:rFonts w:ascii="Arial" w:eastAsia="Times New Roman" w:hAnsi="Arial" w:cs="Arial"/>
          <w:color w:val="000000"/>
          <w:sz w:val="18"/>
          <w:szCs w:val="18"/>
          <w:lang w:eastAsia="en-GB"/>
        </w:rPr>
        <w:t>Team members: Sue Olney, George Disney, Kathryn Snow</w:t>
      </w:r>
    </w:p>
    <w:p w14:paraId="01CBE90C" w14:textId="77777777" w:rsidR="00E3268C" w:rsidRPr="00E3268C" w:rsidRDefault="00E3268C" w:rsidP="00E3268C">
      <w:pPr>
        <w:spacing w:after="0" w:line="240" w:lineRule="auto"/>
        <w:rPr>
          <w:rFonts w:ascii="Arial" w:eastAsia="Times New Roman" w:hAnsi="Arial" w:cs="Arial"/>
          <w:color w:val="000000"/>
          <w:sz w:val="18"/>
          <w:szCs w:val="18"/>
          <w:lang w:eastAsia="en-GB"/>
        </w:rPr>
      </w:pPr>
    </w:p>
    <w:p w14:paraId="614D38B5" w14:textId="77777777" w:rsidR="00E3268C" w:rsidRPr="00E3268C" w:rsidRDefault="00E3268C" w:rsidP="00E3268C">
      <w:pPr>
        <w:spacing w:after="0" w:line="240" w:lineRule="auto"/>
        <w:rPr>
          <w:rFonts w:ascii="Arial" w:eastAsia="Times New Roman" w:hAnsi="Arial" w:cs="Arial"/>
          <w:color w:val="000000"/>
          <w:sz w:val="18"/>
          <w:szCs w:val="18"/>
          <w:lang w:eastAsia="en-GB"/>
        </w:rPr>
      </w:pPr>
      <w:r w:rsidRPr="00E3268C">
        <w:rPr>
          <w:rFonts w:ascii="Arial" w:eastAsia="Times New Roman" w:hAnsi="Arial" w:cs="Arial"/>
          <w:color w:val="000000"/>
          <w:sz w:val="18"/>
          <w:szCs w:val="18"/>
          <w:lang w:eastAsia="en-GB"/>
        </w:rPr>
        <w:t xml:space="preserve">People with disability often have underlying health conditions that make them more susceptible to serious illness or death if they contract COVID-19. They are at risk of contracting the virus if they have disability workers entering their living, working and recreational spaces, and they are less able to physically distance and limit exposure to others in close contact. Some </w:t>
      </w:r>
      <w:proofErr w:type="gramStart"/>
      <w:r w:rsidRPr="00E3268C">
        <w:rPr>
          <w:rFonts w:ascii="Arial" w:eastAsia="Times New Roman" w:hAnsi="Arial" w:cs="Arial"/>
          <w:color w:val="000000"/>
          <w:sz w:val="18"/>
          <w:szCs w:val="18"/>
          <w:lang w:eastAsia="en-GB"/>
        </w:rPr>
        <w:t>live in</w:t>
      </w:r>
      <w:proofErr w:type="gramEnd"/>
      <w:r w:rsidRPr="00E3268C">
        <w:rPr>
          <w:rFonts w:ascii="Arial" w:eastAsia="Times New Roman" w:hAnsi="Arial" w:cs="Arial"/>
          <w:color w:val="000000"/>
          <w:sz w:val="18"/>
          <w:szCs w:val="18"/>
          <w:lang w:eastAsia="en-GB"/>
        </w:rPr>
        <w:t xml:space="preserve"> congregate settings, further increasing the risk of exposure and spread. This project will collect data from people with disability and support workers to map networks of care. The findings could help governments and organisations plan to prevent and respond to outbreaks among people with disabilities and their workers and plan for risk of disruption to essential care and support if disability workers are infected. </w:t>
      </w:r>
    </w:p>
    <w:p w14:paraId="4E49F499" w14:textId="0131A146" w:rsidR="00C07A1E" w:rsidRDefault="00C07A1E" w:rsidP="000538F5">
      <w:pPr>
        <w:spacing w:after="120" w:line="240" w:lineRule="auto"/>
        <w:rPr>
          <w:rFonts w:ascii="Arial" w:hAnsi="Arial" w:cs="Arial"/>
          <w:sz w:val="18"/>
          <w:szCs w:val="18"/>
        </w:rPr>
      </w:pPr>
    </w:p>
    <w:p w14:paraId="58BE2728" w14:textId="77777777" w:rsidR="001E77C3" w:rsidRPr="001E77C3" w:rsidRDefault="001E77C3" w:rsidP="001E77C3">
      <w:pPr>
        <w:autoSpaceDE w:val="0"/>
        <w:autoSpaceDN w:val="0"/>
        <w:adjustRightInd w:val="0"/>
        <w:spacing w:after="0" w:line="240" w:lineRule="auto"/>
        <w:rPr>
          <w:rFonts w:ascii="Arial" w:hAnsi="Arial" w:cs="Arial"/>
          <w:b/>
          <w:bCs/>
          <w:color w:val="4472C4" w:themeColor="accent1"/>
          <w:sz w:val="18"/>
          <w:szCs w:val="18"/>
        </w:rPr>
      </w:pPr>
      <w:r w:rsidRPr="001E77C3">
        <w:rPr>
          <w:rFonts w:ascii="Arial" w:hAnsi="Arial" w:cs="Arial"/>
          <w:b/>
          <w:bCs/>
          <w:color w:val="4472C4" w:themeColor="accent1"/>
          <w:sz w:val="18"/>
          <w:szCs w:val="18"/>
        </w:rPr>
        <w:t>The impact of the COVID-19 pandemic on the National Disability Insurance Scheme allied</w:t>
      </w:r>
    </w:p>
    <w:p w14:paraId="11F11582" w14:textId="0B9CF529" w:rsidR="001E77C3" w:rsidRPr="001E77C3" w:rsidRDefault="001E77C3" w:rsidP="001E77C3">
      <w:pPr>
        <w:autoSpaceDE w:val="0"/>
        <w:autoSpaceDN w:val="0"/>
        <w:adjustRightInd w:val="0"/>
        <w:spacing w:after="0" w:line="240" w:lineRule="auto"/>
        <w:rPr>
          <w:rFonts w:ascii="Arial" w:hAnsi="Arial" w:cs="Arial"/>
          <w:b/>
          <w:bCs/>
          <w:color w:val="4472C4" w:themeColor="accent1"/>
          <w:sz w:val="18"/>
          <w:szCs w:val="18"/>
        </w:rPr>
      </w:pPr>
      <w:r w:rsidRPr="001E77C3">
        <w:rPr>
          <w:rFonts w:ascii="Arial" w:hAnsi="Arial" w:cs="Arial"/>
          <w:b/>
          <w:bCs/>
          <w:color w:val="4472C4" w:themeColor="accent1"/>
          <w:sz w:val="18"/>
          <w:szCs w:val="18"/>
        </w:rPr>
        <w:t>healthcare services and consumer experiences transitioning to telehealth</w:t>
      </w:r>
      <w:r>
        <w:rPr>
          <w:rFonts w:ascii="Arial" w:hAnsi="Arial" w:cs="Arial"/>
          <w:b/>
          <w:bCs/>
          <w:color w:val="4472C4" w:themeColor="accent1"/>
          <w:sz w:val="18"/>
          <w:szCs w:val="18"/>
        </w:rPr>
        <w:br/>
      </w:r>
    </w:p>
    <w:p w14:paraId="68D2C5E2" w14:textId="1BB1430B"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Lead researchers: Belinda Lawford</w:t>
      </w:r>
      <w:r>
        <w:rPr>
          <w:rFonts w:ascii="Arial" w:hAnsi="Arial" w:cs="Arial"/>
          <w:sz w:val="18"/>
          <w:szCs w:val="18"/>
          <w:lang w:val="en-GB"/>
        </w:rPr>
        <w:br/>
      </w:r>
    </w:p>
    <w:p w14:paraId="78FE6F00" w14:textId="068E49C8"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Department of Physiotherapy</w:t>
      </w:r>
      <w:r>
        <w:rPr>
          <w:rFonts w:ascii="Arial" w:hAnsi="Arial" w:cs="Arial"/>
          <w:sz w:val="18"/>
          <w:szCs w:val="18"/>
          <w:lang w:val="en-GB"/>
        </w:rPr>
        <w:br/>
      </w:r>
    </w:p>
    <w:p w14:paraId="53F55586"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Partner organisations: Griffith University, Murdoch Children's Research Institute, Australian</w:t>
      </w:r>
    </w:p>
    <w:p w14:paraId="05DEDFB5" w14:textId="1F75D58D"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Catholic University, Deakin University</w:t>
      </w:r>
      <w:r>
        <w:rPr>
          <w:rFonts w:ascii="Arial" w:hAnsi="Arial" w:cs="Arial"/>
          <w:sz w:val="18"/>
          <w:szCs w:val="18"/>
          <w:lang w:val="en-GB"/>
        </w:rPr>
        <w:br/>
      </w:r>
    </w:p>
    <w:p w14:paraId="5238D70E"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The aim of this project is to investigate how the COVID-19 pandemic has impacted National</w:t>
      </w:r>
    </w:p>
    <w:p w14:paraId="699F05AE"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Disability Insurance Scheme (NDIS) allied healthcare services and consumer experiences</w:t>
      </w:r>
    </w:p>
    <w:p w14:paraId="14A9DD00"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transitioning to telehealth. We will conduct a survey to examine the experiences of adults and</w:t>
      </w:r>
    </w:p>
    <w:p w14:paraId="538FF4FB"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children with a disability receiving such care via NDIS during the pandemic, including the</w:t>
      </w:r>
    </w:p>
    <w:p w14:paraId="54B632EC"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perceived safety, effectiveness, acceptability, benefits and limitations of telehealth delivery.</w:t>
      </w:r>
    </w:p>
    <w:p w14:paraId="6CCC7D98" w14:textId="77777777" w:rsidR="001E77C3" w:rsidRPr="001E77C3" w:rsidRDefault="001E77C3" w:rsidP="001E77C3">
      <w:pPr>
        <w:autoSpaceDE w:val="0"/>
        <w:autoSpaceDN w:val="0"/>
        <w:adjustRightInd w:val="0"/>
        <w:spacing w:after="0" w:line="240" w:lineRule="auto"/>
        <w:rPr>
          <w:rFonts w:ascii="Arial" w:hAnsi="Arial" w:cs="Arial"/>
          <w:sz w:val="18"/>
          <w:szCs w:val="18"/>
          <w:lang w:val="en-GB"/>
        </w:rPr>
      </w:pPr>
      <w:r w:rsidRPr="001E77C3">
        <w:rPr>
          <w:rFonts w:ascii="Arial" w:hAnsi="Arial" w:cs="Arial"/>
          <w:sz w:val="18"/>
          <w:szCs w:val="18"/>
          <w:lang w:val="en-GB"/>
        </w:rPr>
        <w:t>This information will inform decision making around future funding of telehealth services by</w:t>
      </w:r>
    </w:p>
    <w:p w14:paraId="6804B219" w14:textId="7BFB25B4" w:rsidR="001E77C3" w:rsidRPr="001E77C3" w:rsidRDefault="001E77C3" w:rsidP="001E77C3">
      <w:pPr>
        <w:spacing w:after="120" w:line="240" w:lineRule="auto"/>
        <w:rPr>
          <w:rFonts w:ascii="Arial" w:hAnsi="Arial" w:cs="Arial"/>
          <w:sz w:val="18"/>
          <w:szCs w:val="18"/>
        </w:rPr>
      </w:pPr>
      <w:r w:rsidRPr="001E77C3">
        <w:rPr>
          <w:rFonts w:ascii="Arial" w:hAnsi="Arial" w:cs="Arial"/>
          <w:sz w:val="18"/>
          <w:szCs w:val="18"/>
          <w:lang w:val="en-GB"/>
        </w:rPr>
        <w:t>NDIS allied healthcare providers once the pandemic has ended.</w:t>
      </w:r>
    </w:p>
    <w:p w14:paraId="1A3BCF87" w14:textId="038F0B35" w:rsidR="00655040" w:rsidRDefault="00914260" w:rsidP="00E3268C">
      <w:pPr>
        <w:pStyle w:val="Heading2"/>
        <w:spacing w:before="120" w:after="120"/>
      </w:pPr>
      <w:r>
        <w:t xml:space="preserve">Existing projects </w:t>
      </w:r>
      <w:r w:rsidR="00D207C8">
        <w:t>that have been</w:t>
      </w:r>
      <w:r>
        <w:t xml:space="preserve"> amended:</w:t>
      </w:r>
    </w:p>
    <w:p w14:paraId="7E70C193" w14:textId="77777777" w:rsidR="00D207C8" w:rsidRPr="00D207C8" w:rsidRDefault="00D207C8" w:rsidP="00914260">
      <w:pPr>
        <w:spacing w:after="120" w:line="240" w:lineRule="auto"/>
        <w:rPr>
          <w:rFonts w:ascii="Arial" w:hAnsi="Arial" w:cs="Arial"/>
          <w:b/>
          <w:bCs/>
          <w:color w:val="4472C4" w:themeColor="accent1"/>
          <w:sz w:val="18"/>
          <w:szCs w:val="18"/>
        </w:rPr>
      </w:pPr>
      <w:r w:rsidRPr="00D207C8">
        <w:rPr>
          <w:rFonts w:ascii="Arial" w:hAnsi="Arial" w:cs="Arial"/>
          <w:b/>
          <w:bCs/>
          <w:color w:val="4472C4" w:themeColor="accent1"/>
          <w:sz w:val="18"/>
          <w:szCs w:val="18"/>
        </w:rPr>
        <w:t xml:space="preserve">Pathways for responding to conflict and </w:t>
      </w:r>
      <w:proofErr w:type="gramStart"/>
      <w:r w:rsidRPr="00D207C8">
        <w:rPr>
          <w:rFonts w:ascii="Arial" w:hAnsi="Arial" w:cs="Arial"/>
          <w:b/>
          <w:bCs/>
          <w:color w:val="4472C4" w:themeColor="accent1"/>
          <w:sz w:val="18"/>
          <w:szCs w:val="18"/>
        </w:rPr>
        <w:t>high risk</w:t>
      </w:r>
      <w:proofErr w:type="gramEnd"/>
      <w:r w:rsidRPr="00D207C8">
        <w:rPr>
          <w:rFonts w:ascii="Arial" w:hAnsi="Arial" w:cs="Arial"/>
          <w:b/>
          <w:bCs/>
          <w:color w:val="4472C4" w:themeColor="accent1"/>
          <w:sz w:val="18"/>
          <w:szCs w:val="18"/>
        </w:rPr>
        <w:t xml:space="preserve"> behaviours in families: A feasibility study based on families living with a child/young person with autism</w:t>
      </w:r>
    </w:p>
    <w:p w14:paraId="602AB836" w14:textId="1963E51D" w:rsidR="00D207C8" w:rsidRDefault="00D207C8" w:rsidP="00914260">
      <w:pPr>
        <w:spacing w:after="120" w:line="240" w:lineRule="auto"/>
        <w:rPr>
          <w:rFonts w:ascii="Arial" w:hAnsi="Arial" w:cs="Arial"/>
          <w:sz w:val="18"/>
          <w:szCs w:val="18"/>
        </w:rPr>
      </w:pPr>
      <w:r>
        <w:rPr>
          <w:rFonts w:ascii="Arial" w:hAnsi="Arial" w:cs="Arial"/>
          <w:sz w:val="18"/>
          <w:szCs w:val="18"/>
        </w:rPr>
        <w:t>Lead researcher: Cathy Humphreys</w:t>
      </w:r>
    </w:p>
    <w:p w14:paraId="28595BF5" w14:textId="10694CE5" w:rsidR="00E3268C" w:rsidRDefault="00E3268C" w:rsidP="00914260">
      <w:pPr>
        <w:spacing w:after="120" w:line="240" w:lineRule="auto"/>
        <w:rPr>
          <w:rFonts w:ascii="Arial" w:hAnsi="Arial" w:cs="Arial"/>
          <w:sz w:val="18"/>
          <w:szCs w:val="18"/>
        </w:rPr>
      </w:pPr>
      <w:r>
        <w:rPr>
          <w:rFonts w:ascii="Arial" w:hAnsi="Arial" w:cs="Arial"/>
          <w:sz w:val="18"/>
          <w:szCs w:val="18"/>
        </w:rPr>
        <w:t>Department of Social Work</w:t>
      </w:r>
    </w:p>
    <w:p w14:paraId="51DFFF9E" w14:textId="546E2366" w:rsidR="00D207C8" w:rsidRDefault="00D207C8" w:rsidP="00914260">
      <w:pPr>
        <w:spacing w:after="120" w:line="240" w:lineRule="auto"/>
        <w:rPr>
          <w:rFonts w:ascii="Arial" w:hAnsi="Arial" w:cs="Arial"/>
          <w:sz w:val="18"/>
          <w:szCs w:val="18"/>
        </w:rPr>
      </w:pPr>
      <w:r>
        <w:rPr>
          <w:rFonts w:ascii="Arial" w:hAnsi="Arial" w:cs="Arial"/>
          <w:sz w:val="18"/>
          <w:szCs w:val="18"/>
        </w:rPr>
        <w:t xml:space="preserve">Team members: Keith McVilly, Gemma Dodevska </w:t>
      </w:r>
    </w:p>
    <w:p w14:paraId="0909BCC5" w14:textId="049D4E82" w:rsidR="00D207C8" w:rsidRDefault="00D207C8" w:rsidP="00D207C8">
      <w:pPr>
        <w:spacing w:after="120" w:line="240" w:lineRule="auto"/>
        <w:rPr>
          <w:rFonts w:ascii="Arial" w:hAnsi="Arial" w:cs="Arial"/>
          <w:sz w:val="18"/>
          <w:szCs w:val="18"/>
        </w:rPr>
      </w:pPr>
      <w:r>
        <w:rPr>
          <w:rFonts w:ascii="Arial" w:hAnsi="Arial" w:cs="Arial"/>
          <w:sz w:val="18"/>
          <w:szCs w:val="18"/>
        </w:rPr>
        <w:t xml:space="preserve">Partner organisations: Amaze, Women with Disabilities Victoria, Siblings Australia, </w:t>
      </w:r>
      <w:r w:rsidRPr="00D207C8">
        <w:rPr>
          <w:rFonts w:ascii="Arial" w:hAnsi="Arial" w:cs="Arial"/>
          <w:sz w:val="18"/>
          <w:szCs w:val="18"/>
        </w:rPr>
        <w:t>Centre for Excellence in Child and Family Welfare</w:t>
      </w:r>
      <w:r>
        <w:rPr>
          <w:rFonts w:ascii="Arial" w:hAnsi="Arial" w:cs="Arial"/>
          <w:sz w:val="18"/>
          <w:szCs w:val="18"/>
        </w:rPr>
        <w:t xml:space="preserve">, Domestic Violence Victoria, Brotherhood of St Laurence. </w:t>
      </w:r>
    </w:p>
    <w:p w14:paraId="3166746B" w14:textId="77777777" w:rsidR="004124C5" w:rsidRDefault="004124C5" w:rsidP="004124C5">
      <w:pPr>
        <w:spacing w:after="120" w:line="240" w:lineRule="auto"/>
        <w:rPr>
          <w:rFonts w:ascii="Arial" w:hAnsi="Arial" w:cs="Arial"/>
          <w:sz w:val="18"/>
          <w:szCs w:val="18"/>
        </w:rPr>
      </w:pPr>
      <w:r w:rsidRPr="004124C5">
        <w:rPr>
          <w:rFonts w:ascii="Arial" w:hAnsi="Arial" w:cs="Arial"/>
          <w:sz w:val="18"/>
          <w:szCs w:val="18"/>
        </w:rPr>
        <w:t>This research aims to investigate the difficulties of</w:t>
      </w:r>
      <w:r>
        <w:rPr>
          <w:rFonts w:ascii="Arial" w:hAnsi="Arial" w:cs="Arial"/>
          <w:sz w:val="18"/>
          <w:szCs w:val="18"/>
        </w:rPr>
        <w:t xml:space="preserve"> </w:t>
      </w:r>
      <w:r w:rsidRPr="004124C5">
        <w:rPr>
          <w:rFonts w:ascii="Arial" w:hAnsi="Arial" w:cs="Arial"/>
          <w:sz w:val="18"/>
          <w:szCs w:val="18"/>
        </w:rPr>
        <w:t>familial conflict, high risk behaviours, and sources</w:t>
      </w:r>
      <w:r>
        <w:rPr>
          <w:rFonts w:ascii="Arial" w:hAnsi="Arial" w:cs="Arial"/>
          <w:sz w:val="18"/>
          <w:szCs w:val="18"/>
        </w:rPr>
        <w:t xml:space="preserve"> </w:t>
      </w:r>
      <w:r w:rsidRPr="004124C5">
        <w:rPr>
          <w:rFonts w:ascii="Arial" w:hAnsi="Arial" w:cs="Arial"/>
          <w:sz w:val="18"/>
          <w:szCs w:val="18"/>
        </w:rPr>
        <w:t>of support for families living with a child/young</w:t>
      </w:r>
      <w:r>
        <w:rPr>
          <w:rFonts w:ascii="Arial" w:hAnsi="Arial" w:cs="Arial"/>
          <w:sz w:val="18"/>
          <w:szCs w:val="18"/>
        </w:rPr>
        <w:t xml:space="preserve"> </w:t>
      </w:r>
      <w:r w:rsidRPr="004124C5">
        <w:rPr>
          <w:rFonts w:ascii="Arial" w:hAnsi="Arial" w:cs="Arial"/>
          <w:sz w:val="18"/>
          <w:szCs w:val="18"/>
        </w:rPr>
        <w:t>person with Autism Spectrum Disorder (ASD).</w:t>
      </w:r>
      <w:r>
        <w:rPr>
          <w:rFonts w:ascii="Arial" w:hAnsi="Arial" w:cs="Arial"/>
          <w:sz w:val="18"/>
          <w:szCs w:val="18"/>
        </w:rPr>
        <w:t xml:space="preserve"> </w:t>
      </w:r>
      <w:r w:rsidRPr="004124C5">
        <w:rPr>
          <w:rFonts w:ascii="Arial" w:hAnsi="Arial" w:cs="Arial"/>
          <w:sz w:val="18"/>
          <w:szCs w:val="18"/>
        </w:rPr>
        <w:t>This research will include the lived experiences</w:t>
      </w:r>
      <w:r>
        <w:rPr>
          <w:rFonts w:ascii="Arial" w:hAnsi="Arial" w:cs="Arial"/>
          <w:sz w:val="18"/>
          <w:szCs w:val="18"/>
        </w:rPr>
        <w:t xml:space="preserve"> </w:t>
      </w:r>
      <w:r w:rsidRPr="004124C5">
        <w:rPr>
          <w:rFonts w:ascii="Arial" w:hAnsi="Arial" w:cs="Arial"/>
          <w:sz w:val="18"/>
          <w:szCs w:val="18"/>
        </w:rPr>
        <w:t>communicated by family members as well as input</w:t>
      </w:r>
      <w:r>
        <w:rPr>
          <w:rFonts w:ascii="Arial" w:hAnsi="Arial" w:cs="Arial"/>
          <w:sz w:val="18"/>
          <w:szCs w:val="18"/>
        </w:rPr>
        <w:t xml:space="preserve"> </w:t>
      </w:r>
      <w:r w:rsidRPr="004124C5">
        <w:rPr>
          <w:rFonts w:ascii="Arial" w:hAnsi="Arial" w:cs="Arial"/>
          <w:sz w:val="18"/>
          <w:szCs w:val="18"/>
        </w:rPr>
        <w:t>from practitioners and managers within disability,</w:t>
      </w:r>
      <w:r>
        <w:rPr>
          <w:rFonts w:ascii="Arial" w:hAnsi="Arial" w:cs="Arial"/>
          <w:sz w:val="18"/>
          <w:szCs w:val="18"/>
        </w:rPr>
        <w:t xml:space="preserve"> </w:t>
      </w:r>
      <w:r w:rsidRPr="004124C5">
        <w:rPr>
          <w:rFonts w:ascii="Arial" w:hAnsi="Arial" w:cs="Arial"/>
          <w:sz w:val="18"/>
          <w:szCs w:val="18"/>
        </w:rPr>
        <w:t>family violence and autism services about their</w:t>
      </w:r>
      <w:r>
        <w:rPr>
          <w:rFonts w:ascii="Arial" w:hAnsi="Arial" w:cs="Arial"/>
          <w:sz w:val="18"/>
          <w:szCs w:val="18"/>
        </w:rPr>
        <w:t xml:space="preserve"> </w:t>
      </w:r>
      <w:r w:rsidRPr="004124C5">
        <w:rPr>
          <w:rFonts w:ascii="Arial" w:hAnsi="Arial" w:cs="Arial"/>
          <w:sz w:val="18"/>
          <w:szCs w:val="18"/>
        </w:rPr>
        <w:t>perspectives on responding to needs of families</w:t>
      </w:r>
      <w:r>
        <w:rPr>
          <w:rFonts w:ascii="Arial" w:hAnsi="Arial" w:cs="Arial"/>
          <w:sz w:val="18"/>
          <w:szCs w:val="18"/>
        </w:rPr>
        <w:t xml:space="preserve"> </w:t>
      </w:r>
      <w:r w:rsidRPr="004124C5">
        <w:rPr>
          <w:rFonts w:ascii="Arial" w:hAnsi="Arial" w:cs="Arial"/>
          <w:sz w:val="18"/>
          <w:szCs w:val="18"/>
        </w:rPr>
        <w:t>with ASD. It also seeks to better understand</w:t>
      </w:r>
      <w:r>
        <w:rPr>
          <w:rFonts w:ascii="Arial" w:hAnsi="Arial" w:cs="Arial"/>
          <w:sz w:val="18"/>
          <w:szCs w:val="18"/>
        </w:rPr>
        <w:t xml:space="preserve"> </w:t>
      </w:r>
      <w:r w:rsidRPr="004124C5">
        <w:rPr>
          <w:rFonts w:ascii="Arial" w:hAnsi="Arial" w:cs="Arial"/>
          <w:sz w:val="18"/>
          <w:szCs w:val="18"/>
        </w:rPr>
        <w:t xml:space="preserve">when support may be most important, across </w:t>
      </w:r>
      <w:proofErr w:type="spellStart"/>
      <w:r w:rsidRPr="004124C5">
        <w:rPr>
          <w:rFonts w:ascii="Arial" w:hAnsi="Arial" w:cs="Arial"/>
          <w:sz w:val="18"/>
          <w:szCs w:val="18"/>
        </w:rPr>
        <w:t>prediagnoses</w:t>
      </w:r>
      <w:proofErr w:type="spellEnd"/>
      <w:r w:rsidRPr="004124C5">
        <w:rPr>
          <w:rFonts w:ascii="Arial" w:hAnsi="Arial" w:cs="Arial"/>
          <w:sz w:val="18"/>
          <w:szCs w:val="18"/>
        </w:rPr>
        <w:t>,</w:t>
      </w:r>
      <w:r>
        <w:rPr>
          <w:rFonts w:ascii="Arial" w:hAnsi="Arial" w:cs="Arial"/>
          <w:sz w:val="18"/>
          <w:szCs w:val="18"/>
        </w:rPr>
        <w:t xml:space="preserve"> </w:t>
      </w:r>
      <w:r w:rsidRPr="004124C5">
        <w:rPr>
          <w:rFonts w:ascii="Arial" w:hAnsi="Arial" w:cs="Arial"/>
          <w:sz w:val="18"/>
          <w:szCs w:val="18"/>
        </w:rPr>
        <w:t>diagnosis and beyond. The outcomes</w:t>
      </w:r>
      <w:r>
        <w:rPr>
          <w:rFonts w:ascii="Arial" w:hAnsi="Arial" w:cs="Arial"/>
          <w:sz w:val="18"/>
          <w:szCs w:val="18"/>
        </w:rPr>
        <w:t xml:space="preserve"> </w:t>
      </w:r>
      <w:r w:rsidRPr="004124C5">
        <w:rPr>
          <w:rFonts w:ascii="Arial" w:hAnsi="Arial" w:cs="Arial"/>
          <w:sz w:val="18"/>
          <w:szCs w:val="18"/>
        </w:rPr>
        <w:t>of this small-scale study may identify pathways</w:t>
      </w:r>
      <w:r>
        <w:rPr>
          <w:rFonts w:ascii="Arial" w:hAnsi="Arial" w:cs="Arial"/>
          <w:sz w:val="18"/>
          <w:szCs w:val="18"/>
        </w:rPr>
        <w:t xml:space="preserve"> </w:t>
      </w:r>
      <w:r w:rsidRPr="004124C5">
        <w:rPr>
          <w:rFonts w:ascii="Arial" w:hAnsi="Arial" w:cs="Arial"/>
          <w:sz w:val="18"/>
          <w:szCs w:val="18"/>
        </w:rPr>
        <w:t>for service development in this area, and further</w:t>
      </w:r>
      <w:r>
        <w:rPr>
          <w:rFonts w:ascii="Arial" w:hAnsi="Arial" w:cs="Arial"/>
          <w:sz w:val="18"/>
          <w:szCs w:val="18"/>
        </w:rPr>
        <w:t xml:space="preserve"> </w:t>
      </w:r>
      <w:r w:rsidRPr="004124C5">
        <w:rPr>
          <w:rFonts w:ascii="Arial" w:hAnsi="Arial" w:cs="Arial"/>
          <w:sz w:val="18"/>
          <w:szCs w:val="18"/>
        </w:rPr>
        <w:t>inform sensitive and appropriate service provision</w:t>
      </w:r>
      <w:r>
        <w:rPr>
          <w:rFonts w:ascii="Arial" w:hAnsi="Arial" w:cs="Arial"/>
          <w:sz w:val="18"/>
          <w:szCs w:val="18"/>
        </w:rPr>
        <w:t xml:space="preserve"> </w:t>
      </w:r>
      <w:r w:rsidRPr="004124C5">
        <w:rPr>
          <w:rFonts w:ascii="Arial" w:hAnsi="Arial" w:cs="Arial"/>
          <w:sz w:val="18"/>
          <w:szCs w:val="18"/>
        </w:rPr>
        <w:t>and interventions for families where there is a child/young person with ASD.</w:t>
      </w:r>
    </w:p>
    <w:p w14:paraId="4E79E550" w14:textId="121E59C4" w:rsidR="00914260" w:rsidRPr="00914260" w:rsidRDefault="00D207C8" w:rsidP="004124C5">
      <w:pPr>
        <w:spacing w:after="120" w:line="240" w:lineRule="auto"/>
        <w:rPr>
          <w:rFonts w:ascii="Arial" w:hAnsi="Arial" w:cs="Arial"/>
          <w:sz w:val="18"/>
          <w:szCs w:val="18"/>
        </w:rPr>
      </w:pPr>
      <w:r>
        <w:rPr>
          <w:rFonts w:ascii="Arial" w:hAnsi="Arial" w:cs="Arial"/>
          <w:sz w:val="18"/>
          <w:szCs w:val="18"/>
        </w:rPr>
        <w:t xml:space="preserve">The project has been amended to also investigate the impact of COVID-19 on family support and conflict. </w:t>
      </w:r>
    </w:p>
    <w:p w14:paraId="355F0B46" w14:textId="77777777" w:rsidR="00914260" w:rsidRPr="00914260" w:rsidRDefault="00914260" w:rsidP="00914260">
      <w:pPr>
        <w:spacing w:after="120" w:line="240" w:lineRule="auto"/>
        <w:rPr>
          <w:rFonts w:ascii="Arial" w:hAnsi="Arial" w:cs="Arial"/>
          <w:sz w:val="18"/>
          <w:szCs w:val="18"/>
        </w:rPr>
      </w:pPr>
    </w:p>
    <w:p w14:paraId="680B1445" w14:textId="258EB140" w:rsidR="00914260" w:rsidRPr="00D207C8" w:rsidRDefault="00D207C8" w:rsidP="00914260">
      <w:pPr>
        <w:spacing w:after="120" w:line="240" w:lineRule="auto"/>
        <w:rPr>
          <w:rFonts w:ascii="Arial" w:hAnsi="Arial" w:cs="Arial"/>
          <w:b/>
          <w:bCs/>
          <w:color w:val="4472C4" w:themeColor="accent1"/>
          <w:sz w:val="18"/>
          <w:szCs w:val="18"/>
        </w:rPr>
      </w:pPr>
      <w:r w:rsidRPr="00D207C8">
        <w:rPr>
          <w:rFonts w:ascii="Arial" w:hAnsi="Arial" w:cs="Arial"/>
          <w:b/>
          <w:bCs/>
          <w:color w:val="4472C4" w:themeColor="accent1"/>
          <w:sz w:val="18"/>
          <w:szCs w:val="18"/>
        </w:rPr>
        <w:lastRenderedPageBreak/>
        <w:t>NDIS Plan Utilisation</w:t>
      </w:r>
    </w:p>
    <w:p w14:paraId="6E32A3B6" w14:textId="32B79FEB" w:rsidR="00D207C8" w:rsidRDefault="00D207C8" w:rsidP="00914260">
      <w:pPr>
        <w:spacing w:after="120" w:line="240" w:lineRule="auto"/>
        <w:rPr>
          <w:rFonts w:ascii="Arial" w:hAnsi="Arial" w:cs="Arial"/>
          <w:sz w:val="18"/>
          <w:szCs w:val="18"/>
        </w:rPr>
      </w:pPr>
      <w:r w:rsidRPr="00D207C8">
        <w:rPr>
          <w:rFonts w:ascii="Arial" w:hAnsi="Arial" w:cs="Arial"/>
          <w:sz w:val="18"/>
          <w:szCs w:val="18"/>
        </w:rPr>
        <w:t>Lead researcher</w:t>
      </w:r>
      <w:r>
        <w:rPr>
          <w:rFonts w:ascii="Arial" w:hAnsi="Arial" w:cs="Arial"/>
          <w:sz w:val="18"/>
          <w:szCs w:val="18"/>
        </w:rPr>
        <w:t xml:space="preserve">s: Ashley McAllister and George Disney </w:t>
      </w:r>
    </w:p>
    <w:p w14:paraId="497ED316" w14:textId="1A7ADD9E" w:rsidR="00E3268C" w:rsidRDefault="00E3268C" w:rsidP="00914260">
      <w:pPr>
        <w:spacing w:after="120" w:line="240" w:lineRule="auto"/>
        <w:rPr>
          <w:rFonts w:ascii="Arial" w:hAnsi="Arial" w:cs="Arial"/>
          <w:sz w:val="18"/>
          <w:szCs w:val="18"/>
        </w:rPr>
      </w:pPr>
      <w:r w:rsidRPr="00E3268C">
        <w:rPr>
          <w:rFonts w:ascii="Arial" w:hAnsi="Arial" w:cs="Arial"/>
          <w:sz w:val="18"/>
          <w:szCs w:val="18"/>
        </w:rPr>
        <w:t>Melbourne School of Population and Global Health</w:t>
      </w:r>
    </w:p>
    <w:p w14:paraId="15A7A7CA" w14:textId="557C279E" w:rsidR="00D207C8" w:rsidRDefault="00D207C8" w:rsidP="00914260">
      <w:pPr>
        <w:spacing w:after="120" w:line="240" w:lineRule="auto"/>
        <w:rPr>
          <w:rFonts w:ascii="Arial" w:hAnsi="Arial" w:cs="Arial"/>
          <w:sz w:val="18"/>
          <w:szCs w:val="18"/>
        </w:rPr>
      </w:pPr>
      <w:r>
        <w:rPr>
          <w:rFonts w:ascii="Arial" w:hAnsi="Arial" w:cs="Arial"/>
          <w:sz w:val="18"/>
          <w:szCs w:val="18"/>
        </w:rPr>
        <w:t>Team members: Anne Kavanagh, Bruce Bonyhady, Sean Byars, Alex Devine, Mediya Rangi, Adyya Gupta, Lishia Singh</w:t>
      </w:r>
      <w:r w:rsidR="004124C5">
        <w:rPr>
          <w:rFonts w:ascii="Arial" w:hAnsi="Arial" w:cs="Arial"/>
          <w:sz w:val="18"/>
          <w:szCs w:val="18"/>
        </w:rPr>
        <w:t xml:space="preserve">, Helen Dickinson </w:t>
      </w:r>
    </w:p>
    <w:p w14:paraId="6C65CFA8" w14:textId="19A101A9" w:rsidR="00D207C8" w:rsidRDefault="00D207C8" w:rsidP="00914260">
      <w:pPr>
        <w:spacing w:after="120" w:line="240" w:lineRule="auto"/>
        <w:rPr>
          <w:rFonts w:ascii="Arial" w:hAnsi="Arial" w:cs="Arial"/>
          <w:sz w:val="18"/>
          <w:szCs w:val="18"/>
        </w:rPr>
      </w:pPr>
      <w:r>
        <w:rPr>
          <w:rFonts w:ascii="Arial" w:hAnsi="Arial" w:cs="Arial"/>
          <w:sz w:val="18"/>
          <w:szCs w:val="18"/>
        </w:rPr>
        <w:t>Partner organisations: Department of Health and Human Services, Department of Social Services</w:t>
      </w:r>
      <w:r w:rsidR="004124C5">
        <w:rPr>
          <w:rFonts w:ascii="Arial" w:hAnsi="Arial" w:cs="Arial"/>
          <w:sz w:val="18"/>
          <w:szCs w:val="18"/>
        </w:rPr>
        <w:t>, University of New South Wales</w:t>
      </w:r>
    </w:p>
    <w:p w14:paraId="47D42946" w14:textId="07E4013D" w:rsidR="004124C5" w:rsidRDefault="004124C5" w:rsidP="004124C5">
      <w:pPr>
        <w:spacing w:after="120" w:line="240" w:lineRule="auto"/>
        <w:rPr>
          <w:rFonts w:ascii="Arial" w:hAnsi="Arial" w:cs="Arial"/>
          <w:sz w:val="18"/>
          <w:szCs w:val="18"/>
        </w:rPr>
      </w:pPr>
      <w:r>
        <w:rPr>
          <w:rFonts w:ascii="Arial" w:hAnsi="Arial" w:cs="Arial"/>
          <w:sz w:val="18"/>
          <w:szCs w:val="18"/>
        </w:rPr>
        <w:t xml:space="preserve">This project aims to provide </w:t>
      </w:r>
      <w:r w:rsidRPr="004124C5">
        <w:rPr>
          <w:rFonts w:ascii="Arial" w:hAnsi="Arial" w:cs="Arial"/>
          <w:sz w:val="18"/>
          <w:szCs w:val="18"/>
        </w:rPr>
        <w:t>a detailed</w:t>
      </w:r>
      <w:r>
        <w:rPr>
          <w:rFonts w:ascii="Arial" w:hAnsi="Arial" w:cs="Arial"/>
          <w:sz w:val="18"/>
          <w:szCs w:val="18"/>
        </w:rPr>
        <w:t xml:space="preserve"> </w:t>
      </w:r>
      <w:r w:rsidRPr="004124C5">
        <w:rPr>
          <w:rFonts w:ascii="Arial" w:hAnsi="Arial" w:cs="Arial"/>
          <w:sz w:val="18"/>
          <w:szCs w:val="18"/>
        </w:rPr>
        <w:t>description of the predictors of plan utilisation through sophisticated</w:t>
      </w:r>
      <w:r>
        <w:rPr>
          <w:rFonts w:ascii="Arial" w:hAnsi="Arial" w:cs="Arial"/>
          <w:sz w:val="18"/>
          <w:szCs w:val="18"/>
        </w:rPr>
        <w:t xml:space="preserve"> </w:t>
      </w:r>
      <w:r w:rsidRPr="004124C5">
        <w:rPr>
          <w:rFonts w:ascii="Arial" w:hAnsi="Arial" w:cs="Arial"/>
          <w:sz w:val="18"/>
          <w:szCs w:val="18"/>
        </w:rPr>
        <w:t>quantitative analysis of longitudinal NDIS data across Australia,</w:t>
      </w:r>
      <w:r>
        <w:rPr>
          <w:rFonts w:ascii="Arial" w:hAnsi="Arial" w:cs="Arial"/>
          <w:sz w:val="18"/>
          <w:szCs w:val="18"/>
        </w:rPr>
        <w:t xml:space="preserve"> </w:t>
      </w:r>
      <w:r w:rsidRPr="004124C5">
        <w:rPr>
          <w:rFonts w:ascii="Arial" w:hAnsi="Arial" w:cs="Arial"/>
          <w:sz w:val="18"/>
          <w:szCs w:val="18"/>
        </w:rPr>
        <w:t>investigate the reasons for the patterns of low utilisation through</w:t>
      </w:r>
      <w:r>
        <w:rPr>
          <w:rFonts w:ascii="Arial" w:hAnsi="Arial" w:cs="Arial"/>
          <w:sz w:val="18"/>
          <w:szCs w:val="18"/>
        </w:rPr>
        <w:t xml:space="preserve"> </w:t>
      </w:r>
      <w:r w:rsidRPr="004124C5">
        <w:rPr>
          <w:rFonts w:ascii="Arial" w:hAnsi="Arial" w:cs="Arial"/>
          <w:sz w:val="18"/>
          <w:szCs w:val="18"/>
        </w:rPr>
        <w:t>qualitative participant interviews in Victoria, investigate utilisation</w:t>
      </w:r>
      <w:r>
        <w:rPr>
          <w:rFonts w:ascii="Arial" w:hAnsi="Arial" w:cs="Arial"/>
          <w:sz w:val="18"/>
          <w:szCs w:val="18"/>
        </w:rPr>
        <w:t xml:space="preserve"> </w:t>
      </w:r>
      <w:r w:rsidRPr="004124C5">
        <w:rPr>
          <w:rFonts w:ascii="Arial" w:hAnsi="Arial" w:cs="Arial"/>
          <w:sz w:val="18"/>
          <w:szCs w:val="18"/>
        </w:rPr>
        <w:t>rates from comparable programs with individualised funding models</w:t>
      </w:r>
      <w:r>
        <w:rPr>
          <w:rFonts w:ascii="Arial" w:hAnsi="Arial" w:cs="Arial"/>
          <w:sz w:val="18"/>
          <w:szCs w:val="18"/>
        </w:rPr>
        <w:t xml:space="preserve"> </w:t>
      </w:r>
      <w:r w:rsidRPr="004124C5">
        <w:rPr>
          <w:rFonts w:ascii="Arial" w:hAnsi="Arial" w:cs="Arial"/>
          <w:sz w:val="18"/>
          <w:szCs w:val="18"/>
        </w:rPr>
        <w:t>in Australia and internationally, and develop recommendations for</w:t>
      </w:r>
      <w:r>
        <w:rPr>
          <w:rFonts w:ascii="Arial" w:hAnsi="Arial" w:cs="Arial"/>
          <w:sz w:val="18"/>
          <w:szCs w:val="18"/>
        </w:rPr>
        <w:t xml:space="preserve"> </w:t>
      </w:r>
      <w:r w:rsidRPr="004124C5">
        <w:rPr>
          <w:rFonts w:ascii="Arial" w:hAnsi="Arial" w:cs="Arial"/>
          <w:sz w:val="18"/>
          <w:szCs w:val="18"/>
        </w:rPr>
        <w:t>improving utilisation in Victoria and how policy interventions could be</w:t>
      </w:r>
      <w:r>
        <w:rPr>
          <w:rFonts w:ascii="Arial" w:hAnsi="Arial" w:cs="Arial"/>
          <w:sz w:val="18"/>
          <w:szCs w:val="18"/>
        </w:rPr>
        <w:t xml:space="preserve"> </w:t>
      </w:r>
      <w:r w:rsidRPr="004124C5">
        <w:rPr>
          <w:rFonts w:ascii="Arial" w:hAnsi="Arial" w:cs="Arial"/>
          <w:sz w:val="18"/>
          <w:szCs w:val="18"/>
        </w:rPr>
        <w:t>evaluated.</w:t>
      </w:r>
    </w:p>
    <w:p w14:paraId="28BDEE18" w14:textId="7694AA3F" w:rsidR="00E3268C" w:rsidRPr="00E3268C" w:rsidRDefault="004124C5" w:rsidP="00E3268C">
      <w:pPr>
        <w:spacing w:after="120" w:line="240" w:lineRule="auto"/>
        <w:rPr>
          <w:rFonts w:ascii="Arial" w:hAnsi="Arial" w:cs="Arial"/>
          <w:sz w:val="18"/>
          <w:szCs w:val="18"/>
        </w:rPr>
      </w:pPr>
      <w:r>
        <w:rPr>
          <w:rFonts w:ascii="Arial" w:hAnsi="Arial" w:cs="Arial"/>
          <w:sz w:val="18"/>
          <w:szCs w:val="18"/>
        </w:rPr>
        <w:t xml:space="preserve">This project has been amended to investigate the impact of COVID-19 on plan utilisation. </w:t>
      </w:r>
    </w:p>
    <w:p w14:paraId="7B902A3B" w14:textId="0067CA06" w:rsidR="00B97A85" w:rsidRPr="00B97A85" w:rsidRDefault="00B97A85" w:rsidP="00B97A85">
      <w:pPr>
        <w:pStyle w:val="Heading2"/>
      </w:pPr>
      <w:r w:rsidRPr="00B97A85">
        <w:t xml:space="preserve">Interest groups </w:t>
      </w:r>
    </w:p>
    <w:p w14:paraId="50C80A4B" w14:textId="2052BBBC" w:rsidR="00B97A85" w:rsidRPr="00B97A85" w:rsidRDefault="00B97A85" w:rsidP="000538F5">
      <w:pPr>
        <w:spacing w:after="120" w:line="240" w:lineRule="auto"/>
        <w:rPr>
          <w:rFonts w:ascii="Arial" w:hAnsi="Arial" w:cs="Arial"/>
          <w:b/>
          <w:bCs/>
          <w:color w:val="4472C4" w:themeColor="accent1"/>
          <w:sz w:val="18"/>
          <w:szCs w:val="18"/>
        </w:rPr>
      </w:pPr>
      <w:r w:rsidRPr="00B97A85">
        <w:rPr>
          <w:rFonts w:ascii="Arial" w:hAnsi="Arial" w:cs="Arial"/>
          <w:b/>
          <w:bCs/>
          <w:color w:val="4472C4" w:themeColor="accent1"/>
          <w:sz w:val="18"/>
          <w:szCs w:val="18"/>
        </w:rPr>
        <w:t xml:space="preserve">The MDI is also supporting four interest groups who are coming together to look at specific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B97A85" w14:paraId="57F5EDE0" w14:textId="77777777" w:rsidTr="00B97A85">
        <w:tc>
          <w:tcPr>
            <w:tcW w:w="2252" w:type="dxa"/>
          </w:tcPr>
          <w:p w14:paraId="68711BE2" w14:textId="77777777" w:rsidR="00B97A85" w:rsidRPr="00E3268C" w:rsidRDefault="00B97A85" w:rsidP="00B97A85">
            <w:pPr>
              <w:autoSpaceDE w:val="0"/>
              <w:autoSpaceDN w:val="0"/>
              <w:adjustRightInd w:val="0"/>
              <w:rPr>
                <w:rFonts w:ascii="Arial" w:hAnsi="Arial" w:cs="Arial"/>
                <w:color w:val="094184"/>
                <w:sz w:val="18"/>
                <w:szCs w:val="18"/>
              </w:rPr>
            </w:pPr>
            <w:r w:rsidRPr="00E3268C">
              <w:rPr>
                <w:rFonts w:ascii="Arial" w:hAnsi="Arial" w:cs="Arial"/>
                <w:color w:val="094184"/>
                <w:sz w:val="18"/>
                <w:szCs w:val="18"/>
              </w:rPr>
              <w:t>INNOVATIVE</w:t>
            </w:r>
          </w:p>
          <w:p w14:paraId="5647897D" w14:textId="77777777" w:rsidR="00B97A85" w:rsidRPr="00E3268C" w:rsidRDefault="00B97A85" w:rsidP="00E3268C">
            <w:pPr>
              <w:autoSpaceDE w:val="0"/>
              <w:autoSpaceDN w:val="0"/>
              <w:adjustRightInd w:val="0"/>
              <w:spacing w:after="120"/>
              <w:rPr>
                <w:rFonts w:ascii="Arial" w:hAnsi="Arial" w:cs="Arial"/>
                <w:color w:val="094184"/>
                <w:sz w:val="18"/>
                <w:szCs w:val="18"/>
              </w:rPr>
            </w:pPr>
            <w:r w:rsidRPr="00E3268C">
              <w:rPr>
                <w:rFonts w:ascii="Arial" w:hAnsi="Arial" w:cs="Arial"/>
                <w:color w:val="094184"/>
                <w:sz w:val="18"/>
                <w:szCs w:val="18"/>
              </w:rPr>
              <w:t>SERVICE DELIVERY</w:t>
            </w:r>
          </w:p>
          <w:p w14:paraId="5BC4CD33" w14:textId="456574F3"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Delivery of services in new and innovative ways, including therapies, early</w:t>
            </w:r>
          </w:p>
          <w:p w14:paraId="28010B26"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childhood intervention,</w:t>
            </w:r>
          </w:p>
          <w:p w14:paraId="4B1580AE"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local area coordination,</w:t>
            </w:r>
          </w:p>
          <w:p w14:paraId="12F65ED1"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support, direct support</w:t>
            </w:r>
          </w:p>
          <w:p w14:paraId="10A035F8"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and support coordination</w:t>
            </w:r>
          </w:p>
          <w:p w14:paraId="1FCCC104" w14:textId="77777777" w:rsidR="00B97A85" w:rsidRPr="00E3268C" w:rsidRDefault="00B97A85" w:rsidP="00B97A85">
            <w:pPr>
              <w:autoSpaceDE w:val="0"/>
              <w:autoSpaceDN w:val="0"/>
              <w:adjustRightInd w:val="0"/>
              <w:rPr>
                <w:rFonts w:ascii="Arial" w:hAnsi="Arial" w:cs="Arial"/>
                <w:sz w:val="18"/>
                <w:szCs w:val="18"/>
              </w:rPr>
            </w:pPr>
          </w:p>
        </w:tc>
        <w:tc>
          <w:tcPr>
            <w:tcW w:w="2252" w:type="dxa"/>
          </w:tcPr>
          <w:p w14:paraId="7CDEEECB" w14:textId="5AD28941" w:rsidR="00B97A85" w:rsidRPr="00E3268C" w:rsidRDefault="00B97A85" w:rsidP="00E3268C">
            <w:pPr>
              <w:autoSpaceDE w:val="0"/>
              <w:autoSpaceDN w:val="0"/>
              <w:adjustRightInd w:val="0"/>
              <w:spacing w:after="120"/>
              <w:rPr>
                <w:rFonts w:ascii="Arial" w:hAnsi="Arial" w:cs="Arial"/>
                <w:color w:val="094184"/>
                <w:sz w:val="18"/>
                <w:szCs w:val="18"/>
              </w:rPr>
            </w:pPr>
            <w:r w:rsidRPr="00E3268C">
              <w:rPr>
                <w:rFonts w:ascii="Arial" w:hAnsi="Arial" w:cs="Arial"/>
                <w:color w:val="094184"/>
                <w:sz w:val="18"/>
                <w:szCs w:val="18"/>
              </w:rPr>
              <w:t>EDUCATION</w:t>
            </w:r>
            <w:r w:rsidR="00E3268C">
              <w:rPr>
                <w:rFonts w:ascii="Arial" w:hAnsi="Arial" w:cs="Arial"/>
                <w:color w:val="094184"/>
                <w:sz w:val="18"/>
                <w:szCs w:val="18"/>
              </w:rPr>
              <w:br/>
            </w:r>
          </w:p>
          <w:p w14:paraId="0F7BEDDE"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Supporting teachers and</w:t>
            </w:r>
          </w:p>
          <w:p w14:paraId="44F7E006" w14:textId="53399A92"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students in delivering and receiving virtual</w:t>
            </w:r>
          </w:p>
          <w:p w14:paraId="745A215D"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education, identifying</w:t>
            </w:r>
          </w:p>
          <w:p w14:paraId="40BEEF29"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additional supports</w:t>
            </w:r>
          </w:p>
          <w:p w14:paraId="77E9D3D4"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needed</w:t>
            </w:r>
          </w:p>
          <w:p w14:paraId="0D157014" w14:textId="77777777" w:rsidR="00B97A85" w:rsidRPr="00E3268C" w:rsidRDefault="00B97A85" w:rsidP="000538F5">
            <w:pPr>
              <w:spacing w:after="120"/>
              <w:rPr>
                <w:rFonts w:ascii="Arial" w:hAnsi="Arial" w:cs="Arial"/>
                <w:sz w:val="18"/>
                <w:szCs w:val="18"/>
              </w:rPr>
            </w:pPr>
          </w:p>
        </w:tc>
        <w:tc>
          <w:tcPr>
            <w:tcW w:w="2253" w:type="dxa"/>
          </w:tcPr>
          <w:p w14:paraId="5FDC30B1" w14:textId="77777777" w:rsidR="00B97A85" w:rsidRPr="00E3268C" w:rsidRDefault="00B97A85" w:rsidP="00B97A85">
            <w:pPr>
              <w:autoSpaceDE w:val="0"/>
              <w:autoSpaceDN w:val="0"/>
              <w:adjustRightInd w:val="0"/>
              <w:rPr>
                <w:rFonts w:ascii="Arial" w:hAnsi="Arial" w:cs="Arial"/>
                <w:color w:val="094184"/>
                <w:sz w:val="18"/>
                <w:szCs w:val="18"/>
              </w:rPr>
            </w:pPr>
            <w:r w:rsidRPr="00E3268C">
              <w:rPr>
                <w:rFonts w:ascii="Arial" w:hAnsi="Arial" w:cs="Arial"/>
                <w:color w:val="094184"/>
                <w:sz w:val="18"/>
                <w:szCs w:val="18"/>
              </w:rPr>
              <w:t>WORKFORCE &amp;</w:t>
            </w:r>
          </w:p>
          <w:p w14:paraId="1D44E8B8" w14:textId="77777777" w:rsidR="00B97A85" w:rsidRPr="00E3268C" w:rsidRDefault="00B97A85" w:rsidP="00E3268C">
            <w:pPr>
              <w:autoSpaceDE w:val="0"/>
              <w:autoSpaceDN w:val="0"/>
              <w:adjustRightInd w:val="0"/>
              <w:spacing w:after="120"/>
              <w:rPr>
                <w:rFonts w:ascii="Arial" w:hAnsi="Arial" w:cs="Arial"/>
                <w:color w:val="094184"/>
                <w:sz w:val="18"/>
                <w:szCs w:val="18"/>
              </w:rPr>
            </w:pPr>
            <w:r w:rsidRPr="00E3268C">
              <w:rPr>
                <w:rFonts w:ascii="Arial" w:hAnsi="Arial" w:cs="Arial"/>
                <w:color w:val="094184"/>
                <w:sz w:val="18"/>
                <w:szCs w:val="18"/>
              </w:rPr>
              <w:t>EMPLOYMENT</w:t>
            </w:r>
          </w:p>
          <w:p w14:paraId="77A09C54"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Safeguarding and</w:t>
            </w:r>
          </w:p>
          <w:p w14:paraId="22942EE3" w14:textId="1AA5EC20"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maintaining the disability workforce, maintaining</w:t>
            </w:r>
          </w:p>
          <w:p w14:paraId="29D788FE"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and supporting</w:t>
            </w:r>
          </w:p>
          <w:p w14:paraId="4CAF3989"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employment for people</w:t>
            </w:r>
          </w:p>
          <w:p w14:paraId="793F1E9F"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with disability and</w:t>
            </w:r>
          </w:p>
          <w:p w14:paraId="0A795688" w14:textId="347DCEF4"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ensuring financial security</w:t>
            </w:r>
          </w:p>
        </w:tc>
        <w:tc>
          <w:tcPr>
            <w:tcW w:w="2253" w:type="dxa"/>
          </w:tcPr>
          <w:p w14:paraId="2DCF69A0" w14:textId="77777777" w:rsidR="00B97A85" w:rsidRPr="00E3268C" w:rsidRDefault="00B97A85" w:rsidP="00B97A85">
            <w:pPr>
              <w:autoSpaceDE w:val="0"/>
              <w:autoSpaceDN w:val="0"/>
              <w:adjustRightInd w:val="0"/>
              <w:rPr>
                <w:rFonts w:ascii="Arial" w:hAnsi="Arial" w:cs="Arial"/>
                <w:color w:val="094184"/>
                <w:sz w:val="18"/>
                <w:szCs w:val="18"/>
              </w:rPr>
            </w:pPr>
            <w:r w:rsidRPr="00E3268C">
              <w:rPr>
                <w:rFonts w:ascii="Arial" w:hAnsi="Arial" w:cs="Arial"/>
                <w:color w:val="094184"/>
                <w:sz w:val="18"/>
                <w:szCs w:val="18"/>
              </w:rPr>
              <w:t>CONNECTEDNESS &amp;</w:t>
            </w:r>
          </w:p>
          <w:p w14:paraId="0913FC57" w14:textId="77777777" w:rsidR="00B97A85" w:rsidRPr="00E3268C" w:rsidRDefault="00B97A85" w:rsidP="00E3268C">
            <w:pPr>
              <w:autoSpaceDE w:val="0"/>
              <w:autoSpaceDN w:val="0"/>
              <w:adjustRightInd w:val="0"/>
              <w:spacing w:after="120"/>
              <w:rPr>
                <w:rFonts w:ascii="Arial" w:hAnsi="Arial" w:cs="Arial"/>
                <w:color w:val="094184"/>
                <w:sz w:val="18"/>
                <w:szCs w:val="18"/>
              </w:rPr>
            </w:pPr>
            <w:r w:rsidRPr="00E3268C">
              <w:rPr>
                <w:rFonts w:ascii="Arial" w:hAnsi="Arial" w:cs="Arial"/>
                <w:color w:val="094184"/>
                <w:sz w:val="18"/>
                <w:szCs w:val="18"/>
              </w:rPr>
              <w:t>WELL-BEING</w:t>
            </w:r>
          </w:p>
          <w:p w14:paraId="5EC44795" w14:textId="77777777"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Building connectedness</w:t>
            </w:r>
          </w:p>
          <w:p w14:paraId="7A11298C" w14:textId="0D2C138E"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during physical distancing, supporting mental health</w:t>
            </w:r>
          </w:p>
          <w:p w14:paraId="6BF959C6" w14:textId="5DB8D45D" w:rsidR="00B97A85" w:rsidRPr="00E3268C" w:rsidRDefault="00B97A85" w:rsidP="00B97A85">
            <w:pPr>
              <w:autoSpaceDE w:val="0"/>
              <w:autoSpaceDN w:val="0"/>
              <w:adjustRightInd w:val="0"/>
              <w:rPr>
                <w:rFonts w:ascii="Arial" w:hAnsi="Arial" w:cs="Arial"/>
                <w:color w:val="000000"/>
                <w:sz w:val="18"/>
                <w:szCs w:val="18"/>
              </w:rPr>
            </w:pPr>
            <w:r w:rsidRPr="00E3268C">
              <w:rPr>
                <w:rFonts w:ascii="Arial" w:hAnsi="Arial" w:cs="Arial"/>
                <w:color w:val="000000"/>
                <w:sz w:val="18"/>
                <w:szCs w:val="18"/>
              </w:rPr>
              <w:t>and family well-being and enhancing inclusion of people with disability</w:t>
            </w:r>
          </w:p>
        </w:tc>
      </w:tr>
    </w:tbl>
    <w:p w14:paraId="518EF237" w14:textId="77777777" w:rsidR="00B97A85" w:rsidRPr="00737A45" w:rsidRDefault="00B97A85">
      <w:pPr>
        <w:spacing w:after="120" w:line="240" w:lineRule="auto"/>
        <w:rPr>
          <w:rFonts w:ascii="Arial" w:hAnsi="Arial" w:cs="Arial"/>
          <w:sz w:val="18"/>
          <w:szCs w:val="18"/>
        </w:rPr>
      </w:pPr>
    </w:p>
    <w:sectPr w:rsidR="00B97A85" w:rsidRPr="00737A45" w:rsidSect="00D1709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5A1C" w14:textId="77777777" w:rsidR="000F5F1A" w:rsidRDefault="000F5F1A" w:rsidP="00D971A9">
      <w:pPr>
        <w:spacing w:after="0" w:line="240" w:lineRule="auto"/>
      </w:pPr>
      <w:r>
        <w:separator/>
      </w:r>
    </w:p>
  </w:endnote>
  <w:endnote w:type="continuationSeparator" w:id="0">
    <w:p w14:paraId="568E1A36" w14:textId="77777777" w:rsidR="000F5F1A" w:rsidRDefault="000F5F1A" w:rsidP="00D9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923622"/>
      <w:docPartObj>
        <w:docPartGallery w:val="Page Numbers (Bottom of Page)"/>
        <w:docPartUnique/>
      </w:docPartObj>
    </w:sdtPr>
    <w:sdtEndPr>
      <w:rPr>
        <w:rStyle w:val="PageNumber"/>
      </w:rPr>
    </w:sdtEndPr>
    <w:sdtContent>
      <w:p w14:paraId="6169C712" w14:textId="4DCEBB66" w:rsidR="00D971A9" w:rsidRDefault="00D971A9" w:rsidP="00F45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77D96" w14:textId="77777777" w:rsidR="00D971A9" w:rsidRDefault="00D971A9" w:rsidP="00D97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1942422"/>
      <w:docPartObj>
        <w:docPartGallery w:val="Page Numbers (Bottom of Page)"/>
        <w:docPartUnique/>
      </w:docPartObj>
    </w:sdtPr>
    <w:sdtEndPr>
      <w:rPr>
        <w:rStyle w:val="PageNumber"/>
      </w:rPr>
    </w:sdtEndPr>
    <w:sdtContent>
      <w:p w14:paraId="1611B96E" w14:textId="0EE884B1" w:rsidR="00D971A9" w:rsidRDefault="00D971A9" w:rsidP="00F45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5E011" w14:textId="25F1CFB6" w:rsidR="00D971A9" w:rsidRDefault="00C07A1E" w:rsidP="00D971A9">
    <w:pPr>
      <w:pStyle w:val="Footer"/>
      <w:ind w:right="360"/>
    </w:pPr>
    <w:r>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569B" w14:textId="77777777" w:rsidR="009D6A1A" w:rsidRDefault="009D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F799" w14:textId="77777777" w:rsidR="000F5F1A" w:rsidRDefault="000F5F1A" w:rsidP="00D971A9">
      <w:pPr>
        <w:spacing w:after="0" w:line="240" w:lineRule="auto"/>
      </w:pPr>
      <w:r>
        <w:separator/>
      </w:r>
    </w:p>
  </w:footnote>
  <w:footnote w:type="continuationSeparator" w:id="0">
    <w:p w14:paraId="1633BD9C" w14:textId="77777777" w:rsidR="000F5F1A" w:rsidRDefault="000F5F1A" w:rsidP="00D9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6E0B" w14:textId="471463C4" w:rsidR="009D6A1A" w:rsidRDefault="000F5F1A">
    <w:pPr>
      <w:pStyle w:val="Header"/>
    </w:pPr>
    <w:r>
      <w:rPr>
        <w:noProof/>
      </w:rPr>
      <w:pict w14:anchorId="74444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90.45pt;height:45.4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TERNAL | 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90E6" w14:textId="21728C3A" w:rsidR="009D6A1A" w:rsidRDefault="009D6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B2D8" w14:textId="62F36234" w:rsidR="009D6A1A" w:rsidRDefault="009D6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0B92"/>
    <w:multiLevelType w:val="hybridMultilevel"/>
    <w:tmpl w:val="10C8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761357"/>
    <w:multiLevelType w:val="hybridMultilevel"/>
    <w:tmpl w:val="08D07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B20517"/>
    <w:multiLevelType w:val="hybridMultilevel"/>
    <w:tmpl w:val="E0FCA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31727D"/>
    <w:multiLevelType w:val="hybridMultilevel"/>
    <w:tmpl w:val="6C7A027E"/>
    <w:lvl w:ilvl="0" w:tplc="84E022B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40"/>
    <w:rsid w:val="000104FA"/>
    <w:rsid w:val="000538F5"/>
    <w:rsid w:val="0009303B"/>
    <w:rsid w:val="000F5F1A"/>
    <w:rsid w:val="001D1CBD"/>
    <w:rsid w:val="001E77C3"/>
    <w:rsid w:val="0025155D"/>
    <w:rsid w:val="0029418A"/>
    <w:rsid w:val="003B6779"/>
    <w:rsid w:val="004124C5"/>
    <w:rsid w:val="004E1652"/>
    <w:rsid w:val="005C1262"/>
    <w:rsid w:val="005C6689"/>
    <w:rsid w:val="00627DD4"/>
    <w:rsid w:val="00655040"/>
    <w:rsid w:val="00657D41"/>
    <w:rsid w:val="00737A45"/>
    <w:rsid w:val="00824031"/>
    <w:rsid w:val="008A241E"/>
    <w:rsid w:val="008F5DCD"/>
    <w:rsid w:val="00914260"/>
    <w:rsid w:val="009D6A1A"/>
    <w:rsid w:val="00A1183F"/>
    <w:rsid w:val="00AB7F70"/>
    <w:rsid w:val="00B97A85"/>
    <w:rsid w:val="00C07A1E"/>
    <w:rsid w:val="00C37C45"/>
    <w:rsid w:val="00C816D1"/>
    <w:rsid w:val="00CA7576"/>
    <w:rsid w:val="00D17096"/>
    <w:rsid w:val="00D207C8"/>
    <w:rsid w:val="00D31CCB"/>
    <w:rsid w:val="00D465D1"/>
    <w:rsid w:val="00D86814"/>
    <w:rsid w:val="00D971A9"/>
    <w:rsid w:val="00DB764C"/>
    <w:rsid w:val="00E051E1"/>
    <w:rsid w:val="00E3268C"/>
    <w:rsid w:val="00EB4CB4"/>
    <w:rsid w:val="00EC4666"/>
    <w:rsid w:val="00F04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F12EB"/>
  <w15:chartTrackingRefBased/>
  <w15:docId w15:val="{165C48A4-4979-1243-8F09-333E28F1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9"/>
  </w:style>
  <w:style w:type="paragraph" w:styleId="Heading1">
    <w:name w:val="heading 1"/>
    <w:basedOn w:val="Normal"/>
    <w:next w:val="Normal"/>
    <w:link w:val="Heading1Char"/>
    <w:uiPriority w:val="9"/>
    <w:qFormat/>
    <w:rsid w:val="00D971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971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971A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971A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971A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971A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971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71A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971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689"/>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D971A9"/>
    <w:pPr>
      <w:ind w:left="720"/>
      <w:contextualSpacing/>
    </w:pPr>
  </w:style>
  <w:style w:type="paragraph" w:styleId="Footer">
    <w:name w:val="footer"/>
    <w:basedOn w:val="Normal"/>
    <w:link w:val="FooterChar"/>
    <w:uiPriority w:val="99"/>
    <w:unhideWhenUsed/>
    <w:rsid w:val="00D971A9"/>
    <w:pPr>
      <w:tabs>
        <w:tab w:val="center" w:pos="4513"/>
        <w:tab w:val="right" w:pos="9026"/>
      </w:tabs>
    </w:pPr>
  </w:style>
  <w:style w:type="character" w:customStyle="1" w:styleId="FooterChar">
    <w:name w:val="Footer Char"/>
    <w:basedOn w:val="DefaultParagraphFont"/>
    <w:link w:val="Footer"/>
    <w:uiPriority w:val="99"/>
    <w:rsid w:val="00D971A9"/>
  </w:style>
  <w:style w:type="character" w:styleId="PageNumber">
    <w:name w:val="page number"/>
    <w:basedOn w:val="DefaultParagraphFont"/>
    <w:uiPriority w:val="99"/>
    <w:semiHidden/>
    <w:unhideWhenUsed/>
    <w:rsid w:val="00D971A9"/>
  </w:style>
  <w:style w:type="character" w:customStyle="1" w:styleId="Heading1Char">
    <w:name w:val="Heading 1 Char"/>
    <w:basedOn w:val="DefaultParagraphFont"/>
    <w:link w:val="Heading1"/>
    <w:uiPriority w:val="9"/>
    <w:rsid w:val="00D971A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971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971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971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971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971A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97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71A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971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71A9"/>
    <w:pPr>
      <w:spacing w:line="240" w:lineRule="auto"/>
    </w:pPr>
    <w:rPr>
      <w:b/>
      <w:bCs/>
      <w:color w:val="4472C4" w:themeColor="accent1"/>
      <w:sz w:val="18"/>
      <w:szCs w:val="18"/>
    </w:rPr>
  </w:style>
  <w:style w:type="paragraph" w:styleId="Title">
    <w:name w:val="Title"/>
    <w:basedOn w:val="Normal"/>
    <w:next w:val="Normal"/>
    <w:link w:val="TitleChar"/>
    <w:uiPriority w:val="10"/>
    <w:qFormat/>
    <w:rsid w:val="00D971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71A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971A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971A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971A9"/>
    <w:rPr>
      <w:b/>
      <w:bCs/>
    </w:rPr>
  </w:style>
  <w:style w:type="character" w:styleId="Emphasis">
    <w:name w:val="Emphasis"/>
    <w:basedOn w:val="DefaultParagraphFont"/>
    <w:uiPriority w:val="20"/>
    <w:qFormat/>
    <w:rsid w:val="00D971A9"/>
    <w:rPr>
      <w:i/>
      <w:iCs/>
    </w:rPr>
  </w:style>
  <w:style w:type="paragraph" w:styleId="NoSpacing">
    <w:name w:val="No Spacing"/>
    <w:uiPriority w:val="1"/>
    <w:qFormat/>
    <w:rsid w:val="00D971A9"/>
    <w:pPr>
      <w:spacing w:after="0" w:line="240" w:lineRule="auto"/>
    </w:pPr>
  </w:style>
  <w:style w:type="paragraph" w:styleId="Quote">
    <w:name w:val="Quote"/>
    <w:basedOn w:val="Normal"/>
    <w:next w:val="Normal"/>
    <w:link w:val="QuoteChar"/>
    <w:uiPriority w:val="29"/>
    <w:qFormat/>
    <w:rsid w:val="00D971A9"/>
    <w:rPr>
      <w:i/>
      <w:iCs/>
      <w:color w:val="000000" w:themeColor="text1"/>
    </w:rPr>
  </w:style>
  <w:style w:type="character" w:customStyle="1" w:styleId="QuoteChar">
    <w:name w:val="Quote Char"/>
    <w:basedOn w:val="DefaultParagraphFont"/>
    <w:link w:val="Quote"/>
    <w:uiPriority w:val="29"/>
    <w:rsid w:val="00D971A9"/>
    <w:rPr>
      <w:i/>
      <w:iCs/>
      <w:color w:val="000000" w:themeColor="text1"/>
    </w:rPr>
  </w:style>
  <w:style w:type="paragraph" w:styleId="IntenseQuote">
    <w:name w:val="Intense Quote"/>
    <w:basedOn w:val="Normal"/>
    <w:next w:val="Normal"/>
    <w:link w:val="IntenseQuoteChar"/>
    <w:uiPriority w:val="30"/>
    <w:qFormat/>
    <w:rsid w:val="00D971A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971A9"/>
    <w:rPr>
      <w:b/>
      <w:bCs/>
      <w:i/>
      <w:iCs/>
      <w:color w:val="4472C4" w:themeColor="accent1"/>
    </w:rPr>
  </w:style>
  <w:style w:type="character" w:styleId="SubtleEmphasis">
    <w:name w:val="Subtle Emphasis"/>
    <w:basedOn w:val="DefaultParagraphFont"/>
    <w:uiPriority w:val="19"/>
    <w:qFormat/>
    <w:rsid w:val="00D971A9"/>
    <w:rPr>
      <w:i/>
      <w:iCs/>
      <w:color w:val="808080" w:themeColor="text1" w:themeTint="7F"/>
    </w:rPr>
  </w:style>
  <w:style w:type="character" w:styleId="IntenseEmphasis">
    <w:name w:val="Intense Emphasis"/>
    <w:basedOn w:val="DefaultParagraphFont"/>
    <w:uiPriority w:val="21"/>
    <w:qFormat/>
    <w:rsid w:val="00D971A9"/>
    <w:rPr>
      <w:b/>
      <w:bCs/>
      <w:i/>
      <w:iCs/>
      <w:color w:val="4472C4" w:themeColor="accent1"/>
    </w:rPr>
  </w:style>
  <w:style w:type="character" w:styleId="SubtleReference">
    <w:name w:val="Subtle Reference"/>
    <w:basedOn w:val="DefaultParagraphFont"/>
    <w:uiPriority w:val="31"/>
    <w:qFormat/>
    <w:rsid w:val="00D971A9"/>
    <w:rPr>
      <w:smallCaps/>
      <w:color w:val="ED7D31" w:themeColor="accent2"/>
      <w:u w:val="single"/>
    </w:rPr>
  </w:style>
  <w:style w:type="character" w:styleId="IntenseReference">
    <w:name w:val="Intense Reference"/>
    <w:basedOn w:val="DefaultParagraphFont"/>
    <w:uiPriority w:val="32"/>
    <w:qFormat/>
    <w:rsid w:val="00D971A9"/>
    <w:rPr>
      <w:b/>
      <w:bCs/>
      <w:smallCaps/>
      <w:color w:val="ED7D31" w:themeColor="accent2"/>
      <w:spacing w:val="5"/>
      <w:u w:val="single"/>
    </w:rPr>
  </w:style>
  <w:style w:type="character" w:styleId="BookTitle">
    <w:name w:val="Book Title"/>
    <w:basedOn w:val="DefaultParagraphFont"/>
    <w:uiPriority w:val="33"/>
    <w:qFormat/>
    <w:rsid w:val="00D971A9"/>
    <w:rPr>
      <w:b/>
      <w:bCs/>
      <w:smallCaps/>
      <w:spacing w:val="5"/>
    </w:rPr>
  </w:style>
  <w:style w:type="paragraph" w:styleId="TOCHeading">
    <w:name w:val="TOC Heading"/>
    <w:basedOn w:val="Heading1"/>
    <w:next w:val="Normal"/>
    <w:uiPriority w:val="39"/>
    <w:semiHidden/>
    <w:unhideWhenUsed/>
    <w:qFormat/>
    <w:rsid w:val="00D971A9"/>
    <w:pPr>
      <w:outlineLvl w:val="9"/>
    </w:pPr>
  </w:style>
  <w:style w:type="character" w:customStyle="1" w:styleId="apple-converted-space">
    <w:name w:val="apple-converted-space"/>
    <w:basedOn w:val="DefaultParagraphFont"/>
    <w:rsid w:val="00D971A9"/>
  </w:style>
  <w:style w:type="paragraph" w:styleId="BalloonText">
    <w:name w:val="Balloon Text"/>
    <w:basedOn w:val="Normal"/>
    <w:link w:val="BalloonTextChar"/>
    <w:uiPriority w:val="99"/>
    <w:semiHidden/>
    <w:unhideWhenUsed/>
    <w:rsid w:val="00A1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3F"/>
    <w:rPr>
      <w:rFonts w:ascii="Segoe UI" w:hAnsi="Segoe UI" w:cs="Segoe UI"/>
      <w:sz w:val="18"/>
      <w:szCs w:val="18"/>
    </w:rPr>
  </w:style>
  <w:style w:type="paragraph" w:styleId="Header">
    <w:name w:val="header"/>
    <w:basedOn w:val="Normal"/>
    <w:link w:val="HeaderChar"/>
    <w:uiPriority w:val="99"/>
    <w:unhideWhenUsed/>
    <w:rsid w:val="009D6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A1A"/>
  </w:style>
  <w:style w:type="table" w:styleId="TableGrid">
    <w:name w:val="Table Grid"/>
    <w:basedOn w:val="TableNormal"/>
    <w:uiPriority w:val="39"/>
    <w:rsid w:val="00B9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7356">
      <w:bodyDiv w:val="1"/>
      <w:marLeft w:val="0"/>
      <w:marRight w:val="0"/>
      <w:marTop w:val="0"/>
      <w:marBottom w:val="0"/>
      <w:divBdr>
        <w:top w:val="none" w:sz="0" w:space="0" w:color="auto"/>
        <w:left w:val="none" w:sz="0" w:space="0" w:color="auto"/>
        <w:bottom w:val="none" w:sz="0" w:space="0" w:color="auto"/>
        <w:right w:val="none" w:sz="0" w:space="0" w:color="auto"/>
      </w:divBdr>
    </w:div>
    <w:div w:id="1778330088">
      <w:bodyDiv w:val="1"/>
      <w:marLeft w:val="0"/>
      <w:marRight w:val="0"/>
      <w:marTop w:val="0"/>
      <w:marBottom w:val="0"/>
      <w:divBdr>
        <w:top w:val="none" w:sz="0" w:space="0" w:color="auto"/>
        <w:left w:val="none" w:sz="0" w:space="0" w:color="auto"/>
        <w:bottom w:val="none" w:sz="0" w:space="0" w:color="auto"/>
        <w:right w:val="none" w:sz="0" w:space="0" w:color="auto"/>
      </w:divBdr>
      <w:divsChild>
        <w:div w:id="1022390927">
          <w:marLeft w:val="0"/>
          <w:marRight w:val="0"/>
          <w:marTop w:val="0"/>
          <w:marBottom w:val="0"/>
          <w:divBdr>
            <w:top w:val="none" w:sz="0" w:space="0" w:color="auto"/>
            <w:left w:val="none" w:sz="0" w:space="0" w:color="auto"/>
            <w:bottom w:val="none" w:sz="0" w:space="0" w:color="auto"/>
            <w:right w:val="none" w:sz="0" w:space="0" w:color="auto"/>
          </w:divBdr>
        </w:div>
        <w:div w:id="1992521612">
          <w:marLeft w:val="0"/>
          <w:marRight w:val="0"/>
          <w:marTop w:val="0"/>
          <w:marBottom w:val="0"/>
          <w:divBdr>
            <w:top w:val="none" w:sz="0" w:space="0" w:color="auto"/>
            <w:left w:val="none" w:sz="0" w:space="0" w:color="auto"/>
            <w:bottom w:val="none" w:sz="0" w:space="0" w:color="auto"/>
            <w:right w:val="none" w:sz="0" w:space="0" w:color="auto"/>
          </w:divBdr>
        </w:div>
        <w:div w:id="1338773186">
          <w:marLeft w:val="0"/>
          <w:marRight w:val="0"/>
          <w:marTop w:val="0"/>
          <w:marBottom w:val="0"/>
          <w:divBdr>
            <w:top w:val="none" w:sz="0" w:space="0" w:color="auto"/>
            <w:left w:val="none" w:sz="0" w:space="0" w:color="auto"/>
            <w:bottom w:val="none" w:sz="0" w:space="0" w:color="auto"/>
            <w:right w:val="none" w:sz="0" w:space="0" w:color="auto"/>
          </w:divBdr>
        </w:div>
        <w:div w:id="763110451">
          <w:marLeft w:val="0"/>
          <w:marRight w:val="0"/>
          <w:marTop w:val="0"/>
          <w:marBottom w:val="0"/>
          <w:divBdr>
            <w:top w:val="none" w:sz="0" w:space="0" w:color="auto"/>
            <w:left w:val="none" w:sz="0" w:space="0" w:color="auto"/>
            <w:bottom w:val="none" w:sz="0" w:space="0" w:color="auto"/>
            <w:right w:val="none" w:sz="0" w:space="0" w:color="auto"/>
          </w:divBdr>
        </w:div>
        <w:div w:id="958223028">
          <w:marLeft w:val="0"/>
          <w:marRight w:val="0"/>
          <w:marTop w:val="0"/>
          <w:marBottom w:val="0"/>
          <w:divBdr>
            <w:top w:val="none" w:sz="0" w:space="0" w:color="auto"/>
            <w:left w:val="none" w:sz="0" w:space="0" w:color="auto"/>
            <w:bottom w:val="none" w:sz="0" w:space="0" w:color="auto"/>
            <w:right w:val="none" w:sz="0" w:space="0" w:color="auto"/>
          </w:divBdr>
        </w:div>
        <w:div w:id="1720324939">
          <w:marLeft w:val="0"/>
          <w:marRight w:val="0"/>
          <w:marTop w:val="0"/>
          <w:marBottom w:val="0"/>
          <w:divBdr>
            <w:top w:val="none" w:sz="0" w:space="0" w:color="auto"/>
            <w:left w:val="none" w:sz="0" w:space="0" w:color="auto"/>
            <w:bottom w:val="none" w:sz="0" w:space="0" w:color="auto"/>
            <w:right w:val="none" w:sz="0" w:space="0" w:color="auto"/>
          </w:divBdr>
        </w:div>
        <w:div w:id="76927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137F-60C5-7442-941C-87EB73B0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Donaldson</dc:creator>
  <cp:keywords/>
  <dc:description/>
  <cp:lastModifiedBy>Sara Donaldson</cp:lastModifiedBy>
  <cp:revision>2</cp:revision>
  <dcterms:created xsi:type="dcterms:W3CDTF">2020-05-26T04:33:00Z</dcterms:created>
  <dcterms:modified xsi:type="dcterms:W3CDTF">2020-05-26T04:33:00Z</dcterms:modified>
</cp:coreProperties>
</file>